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-359" w:leftChars="-171"/>
        <w:jc w:val="center"/>
        <w:rPr>
          <w:rFonts w:ascii="楷体" w:hAnsi="楷体" w:eastAsia="楷体" w:cs="Arial"/>
          <w:sz w:val="30"/>
          <w:szCs w:val="30"/>
        </w:rPr>
      </w:pPr>
      <w:r>
        <w:rPr>
          <w:rFonts w:hint="eastAsia" w:ascii="楷体" w:hAnsi="楷体" w:eastAsia="楷体" w:cs="Arial"/>
          <w:color w:val="000000"/>
          <w:sz w:val="28"/>
          <w:szCs w:val="28"/>
          <w:lang w:val="en-US" w:eastAsia="zh-CN"/>
        </w:rPr>
        <w:t>湖北天欧检测有限公司2024年度化玻耗材采购项目需求表</w:t>
      </w:r>
      <w:bookmarkStart w:id="0" w:name="_GoBack"/>
      <w:bookmarkEnd w:id="0"/>
    </w:p>
    <w:tbl>
      <w:tblPr>
        <w:tblStyle w:val="7"/>
        <w:tblW w:w="10815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70"/>
        <w:gridCol w:w="709"/>
        <w:gridCol w:w="709"/>
        <w:gridCol w:w="3969"/>
        <w:gridCol w:w="708"/>
        <w:gridCol w:w="7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</w:tcPr>
          <w:p>
            <w:pPr>
              <w:jc w:val="center"/>
              <w:rPr>
                <w:rFonts w:ascii="楷体" w:hAnsi="楷体" w:eastAsia="楷体" w:cs="Arial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sz w:val="24"/>
                <w:szCs w:val="24"/>
              </w:rPr>
              <w:t>商品名称及规格</w:t>
            </w:r>
          </w:p>
        </w:tc>
        <w:tc>
          <w:tcPr>
            <w:tcW w:w="709" w:type="dxa"/>
          </w:tcPr>
          <w:p>
            <w:pPr>
              <w:jc w:val="center"/>
              <w:rPr>
                <w:rFonts w:ascii="楷体" w:hAnsi="楷体" w:eastAsia="楷体" w:cs="Arial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sz w:val="24"/>
                <w:szCs w:val="24"/>
              </w:rPr>
              <w:t>单位</w:t>
            </w:r>
          </w:p>
        </w:tc>
        <w:tc>
          <w:tcPr>
            <w:tcW w:w="709" w:type="dxa"/>
          </w:tcPr>
          <w:p>
            <w:pPr>
              <w:jc w:val="center"/>
              <w:rPr>
                <w:rFonts w:ascii="楷体" w:hAnsi="楷体" w:eastAsia="楷体" w:cs="Arial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sz w:val="24"/>
                <w:szCs w:val="24"/>
              </w:rPr>
              <w:t>单价</w:t>
            </w:r>
          </w:p>
        </w:tc>
        <w:tc>
          <w:tcPr>
            <w:tcW w:w="3969" w:type="dxa"/>
          </w:tcPr>
          <w:p>
            <w:pPr>
              <w:jc w:val="center"/>
              <w:rPr>
                <w:rFonts w:ascii="楷体" w:hAnsi="楷体" w:eastAsia="楷体" w:cs="Arial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sz w:val="24"/>
                <w:szCs w:val="24"/>
              </w:rPr>
              <w:t>商品名称及规格</w:t>
            </w:r>
          </w:p>
        </w:tc>
        <w:tc>
          <w:tcPr>
            <w:tcW w:w="708" w:type="dxa"/>
          </w:tcPr>
          <w:p>
            <w:pPr>
              <w:jc w:val="center"/>
              <w:rPr>
                <w:rFonts w:ascii="楷体" w:hAnsi="楷体" w:eastAsia="楷体" w:cs="Arial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sz w:val="24"/>
                <w:szCs w:val="24"/>
              </w:rPr>
              <w:t>单位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楷体" w:hAnsi="楷体" w:eastAsia="楷体" w:cs="Arial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sz w:val="24"/>
                <w:szCs w:val="24"/>
              </w:rPr>
              <w:t>单价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水杨酸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   AR  250g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709" w:type="dxa"/>
          </w:tcPr>
          <w:p>
            <w:pPr>
              <w:jc w:val="right"/>
              <w:rPr>
                <w:rFonts w:ascii="楷体" w:hAnsi="楷体" w:eastAsia="楷体" w:cs="Arial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四氯乙烯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  <w:t xml:space="preserve">          </w:t>
            </w: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环保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500ml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750" w:type="dxa"/>
          </w:tcPr>
          <w:p>
            <w:pPr>
              <w:jc w:val="right"/>
              <w:rPr>
                <w:rFonts w:ascii="楷体" w:hAnsi="楷体" w:eastAsia="楷体" w:cs="Arial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对氨基苯磺酸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AR  100g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  <w:t>瓶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锌试剂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    AR  5g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  <w:t>瓶</w:t>
            </w:r>
          </w:p>
        </w:tc>
        <w:tc>
          <w:tcPr>
            <w:tcW w:w="750" w:type="dxa"/>
          </w:tcPr>
          <w:p>
            <w:pPr>
              <w:jc w:val="right"/>
              <w:rPr>
                <w:rFonts w:ascii="楷体" w:hAnsi="楷体" w:eastAsia="楷体" w:cs="Arial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>L-</w:t>
            </w: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谷氨酸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99%  100g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邻菲啰啉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  AR  5g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抗坏血酸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AR  100g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709" w:type="dxa"/>
          </w:tcPr>
          <w:p>
            <w:pPr>
              <w:jc w:val="right"/>
              <w:rPr>
                <w:rFonts w:ascii="楷体" w:hAnsi="楷体" w:eastAsia="楷体" w:cs="Arial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>545</w:t>
            </w: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硅藻土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     1kg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750" w:type="dxa"/>
          </w:tcPr>
          <w:p>
            <w:pPr>
              <w:jc w:val="right"/>
              <w:rPr>
                <w:rFonts w:ascii="楷体" w:hAnsi="楷体" w:eastAsia="楷体" w:cs="Arial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柠檬酸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   AR  500g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变色硅胶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  AR  500g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750" w:type="dxa"/>
          </w:tcPr>
          <w:p>
            <w:pPr>
              <w:jc w:val="right"/>
              <w:rPr>
                <w:rFonts w:ascii="楷体" w:hAnsi="楷体" w:eastAsia="楷体" w:cs="Arial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甲酸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     AR  500ml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709" w:type="dxa"/>
          </w:tcPr>
          <w:p>
            <w:pPr>
              <w:jc w:val="right"/>
              <w:rPr>
                <w:rFonts w:ascii="楷体" w:hAnsi="楷体" w:eastAsia="楷体" w:cs="Arial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玻璃纤维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  AR  500g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包</w:t>
            </w:r>
          </w:p>
        </w:tc>
        <w:tc>
          <w:tcPr>
            <w:tcW w:w="750" w:type="dxa"/>
          </w:tcPr>
          <w:p>
            <w:pPr>
              <w:jc w:val="right"/>
              <w:rPr>
                <w:rFonts w:ascii="楷体" w:hAnsi="楷体" w:eastAsia="楷体" w:cs="Arial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冰乙酸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</w:t>
            </w: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≥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>99.8%  500ml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709" w:type="dxa"/>
          </w:tcPr>
          <w:p>
            <w:pPr>
              <w:jc w:val="right"/>
              <w:rPr>
                <w:rFonts w:ascii="楷体" w:hAnsi="楷体" w:eastAsia="楷体" w:cs="Arial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楷体" w:hAnsi="楷体" w:eastAsia="楷体" w:cs="Arial"/>
                <w:color w:val="000000"/>
                <w:kern w:val="0"/>
                <w:sz w:val="24"/>
              </w:rPr>
              <w:t>1,3-</w:t>
            </w: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</w:rPr>
              <w:t>二苯基脲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</w:rPr>
              <w:t xml:space="preserve">        98%  100g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  <w:t>瓶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  <w:t>氢氟酸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楷体" w:hAnsi="楷体" w:eastAsia="楷体" w:cs="宋体"/>
                <w:color w:val="000000"/>
                <w:kern w:val="0"/>
                <w:sz w:val="24"/>
              </w:rPr>
              <w:t xml:space="preserve">    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</w:rPr>
              <w:t xml:space="preserve">         GR  500ml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  <w:t>瓶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硫脲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      AR  500g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  <w:t>瓶</w:t>
            </w:r>
          </w:p>
        </w:tc>
        <w:tc>
          <w:tcPr>
            <w:tcW w:w="750" w:type="dxa"/>
          </w:tcPr>
          <w:p>
            <w:pPr>
              <w:jc w:val="right"/>
              <w:rPr>
                <w:rFonts w:ascii="楷体" w:hAnsi="楷体" w:eastAsia="楷体" w:cs="Arial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焦磷酸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  <w:t xml:space="preserve">      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90%  500g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709" w:type="dxa"/>
          </w:tcPr>
          <w:p>
            <w:pPr>
              <w:jc w:val="right"/>
              <w:rPr>
                <w:rFonts w:ascii="楷体" w:hAnsi="楷体" w:eastAsia="楷体" w:cs="Arial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分子筛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>3A      1.6-2.5mm  500g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包</w:t>
            </w:r>
          </w:p>
        </w:tc>
        <w:tc>
          <w:tcPr>
            <w:tcW w:w="750" w:type="dxa"/>
          </w:tcPr>
          <w:p>
            <w:pPr>
              <w:jc w:val="right"/>
              <w:rPr>
                <w:rFonts w:ascii="楷体" w:hAnsi="楷体" w:eastAsia="楷体" w:cs="Arial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  <w:t>硼酸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</w:rPr>
              <w:t xml:space="preserve">                AR  500g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  <w:t>瓶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分子筛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>5A      1.6-2.5mm  500g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包</w:t>
            </w:r>
          </w:p>
        </w:tc>
        <w:tc>
          <w:tcPr>
            <w:tcW w:w="750" w:type="dxa"/>
          </w:tcPr>
          <w:p>
            <w:pPr>
              <w:jc w:val="right"/>
              <w:rPr>
                <w:rFonts w:ascii="楷体" w:hAnsi="楷体" w:eastAsia="楷体" w:cs="Arial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  <w:t>磷酸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楷体" w:hAnsi="楷体" w:eastAsia="楷体" w:cs="宋体"/>
                <w:color w:val="000000"/>
                <w:kern w:val="0"/>
                <w:sz w:val="24"/>
              </w:rPr>
              <w:t xml:space="preserve">    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</w:rPr>
              <w:t xml:space="preserve">           AR  500ml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  <w:t>瓶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  <w:t>间苯二酚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楷体" w:hAnsi="楷体" w:eastAsia="楷体" w:cs="宋体"/>
                <w:color w:val="000000"/>
                <w:kern w:val="0"/>
                <w:sz w:val="24"/>
              </w:rPr>
              <w:t xml:space="preserve">      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</w:rPr>
              <w:t xml:space="preserve">      AR  100g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  <w:t>瓶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正己烷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  <w:t xml:space="preserve">     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</w:t>
            </w:r>
            <w:r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专用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500ml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  <w:t>瓶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尿素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      AR  500g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  <w:t>瓶</w:t>
            </w:r>
          </w:p>
        </w:tc>
        <w:tc>
          <w:tcPr>
            <w:tcW w:w="750" w:type="dxa"/>
          </w:tcPr>
          <w:p>
            <w:pPr>
              <w:jc w:val="right"/>
              <w:rPr>
                <w:rFonts w:ascii="楷体" w:hAnsi="楷体" w:eastAsia="楷体" w:cs="Arial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  <w:t>正己烷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</w:rPr>
              <w:t xml:space="preserve">            HPLC  4L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  <w:t>瓶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蔗糖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 AR  500g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二氯甲烷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 AR  500ml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>4-</w:t>
            </w: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氨基安替比林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AR  25g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750" w:type="dxa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二氯甲烷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HPLC  4L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  <w:t>瓶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广泛试纸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  PH 1-14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本</w:t>
            </w:r>
          </w:p>
        </w:tc>
        <w:tc>
          <w:tcPr>
            <w:tcW w:w="750" w:type="dxa"/>
          </w:tcPr>
          <w:p>
            <w:pPr>
              <w:jc w:val="right"/>
              <w:rPr>
                <w:rFonts w:ascii="楷体" w:hAnsi="楷体" w:eastAsia="楷体" w:cs="Arial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乙腈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   HPLC  4L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709" w:type="dxa"/>
          </w:tcPr>
          <w:p>
            <w:pPr>
              <w:jc w:val="right"/>
              <w:rPr>
                <w:rFonts w:ascii="楷体" w:hAnsi="楷体" w:eastAsia="楷体" w:cs="Arial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精密试纸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  PH</w:t>
            </w: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各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>#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本</w:t>
            </w:r>
          </w:p>
        </w:tc>
        <w:tc>
          <w:tcPr>
            <w:tcW w:w="750" w:type="dxa"/>
          </w:tcPr>
          <w:p>
            <w:pPr>
              <w:jc w:val="right"/>
              <w:rPr>
                <w:rFonts w:ascii="楷体" w:hAnsi="楷体" w:eastAsia="楷体" w:cs="Arial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硅酸镁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>60-100</w:t>
            </w: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目</w:t>
            </w:r>
            <w:r>
              <w:rPr>
                <w:rFonts w:ascii="楷体" w:hAnsi="楷体" w:eastAsia="楷体" w:cs="Arial"/>
                <w:color w:val="000000"/>
                <w:kern w:val="0"/>
                <w:sz w:val="18"/>
                <w:szCs w:val="18"/>
              </w:rPr>
              <w:t xml:space="preserve">     </w:t>
            </w: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环保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250g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709" w:type="dxa"/>
          </w:tcPr>
          <w:p>
            <w:pPr>
              <w:jc w:val="right"/>
              <w:rPr>
                <w:rFonts w:ascii="楷体" w:hAnsi="楷体" w:eastAsia="楷体" w:cs="Arial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碘化钾淀粉试纸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盒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硫酸银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AR  25g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709" w:type="dxa"/>
          </w:tcPr>
          <w:p>
            <w:pPr>
              <w:jc w:val="right"/>
              <w:rPr>
                <w:rFonts w:ascii="楷体" w:hAnsi="楷体" w:eastAsia="楷体" w:cs="Arial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>PH</w:t>
            </w: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成套缓冲剂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PH 4.6.,9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750" w:type="dxa"/>
          </w:tcPr>
          <w:p>
            <w:pPr>
              <w:jc w:val="right"/>
              <w:rPr>
                <w:rFonts w:ascii="楷体" w:hAnsi="楷体" w:eastAsia="楷体" w:cs="Arial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三氯化六氨合钴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99%  5g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709" w:type="dxa"/>
          </w:tcPr>
          <w:p>
            <w:pPr>
              <w:jc w:val="right"/>
              <w:rPr>
                <w:rFonts w:ascii="楷体" w:hAnsi="楷体" w:eastAsia="楷体" w:cs="Arial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>PH</w:t>
            </w: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成套缓冲剂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  </w:t>
            </w: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各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>#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包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硝酸钯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  <w:t xml:space="preserve">      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Pd</w:t>
            </w: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≥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>39%  1g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Cs w:val="21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Cs w:val="21"/>
              </w:rPr>
              <w:t>氰化物测定试剂盒</w:t>
            </w:r>
            <w:r>
              <w:rPr>
                <w:rFonts w:ascii="楷体" w:hAnsi="楷体" w:eastAsia="楷体" w:cs="Arial"/>
                <w:color w:val="000000"/>
                <w:kern w:val="0"/>
                <w:szCs w:val="21"/>
              </w:rPr>
              <w:t>0.005-0.5mg/L 50</w:t>
            </w:r>
            <w:r>
              <w:rPr>
                <w:rFonts w:hint="eastAsia" w:ascii="楷体" w:hAnsi="楷体" w:eastAsia="楷体" w:cs="宋体"/>
                <w:color w:val="000000"/>
                <w:kern w:val="0"/>
                <w:szCs w:val="21"/>
              </w:rPr>
              <w:t>次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盒</w:t>
            </w:r>
          </w:p>
        </w:tc>
        <w:tc>
          <w:tcPr>
            <w:tcW w:w="750" w:type="dxa"/>
          </w:tcPr>
          <w:p>
            <w:pPr>
              <w:jc w:val="right"/>
              <w:rPr>
                <w:rFonts w:ascii="楷体" w:hAnsi="楷体" w:eastAsia="楷体" w:cs="Arial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石英砂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25-50</w:t>
            </w: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目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  <w:t xml:space="preserve">     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>AR  500g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邻苯二甲酸氢钾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AR  500g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碘化汞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   AR  100g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709" w:type="dxa"/>
          </w:tcPr>
          <w:p>
            <w:pPr>
              <w:jc w:val="right"/>
              <w:rPr>
                <w:rFonts w:ascii="楷体" w:hAnsi="楷体" w:eastAsia="楷体" w:cs="Arial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亚铁氰化钾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AR  500g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碘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       AR  250g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氢氧化钾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 AR  500g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硫酸汞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AR  100g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709" w:type="dxa"/>
          </w:tcPr>
          <w:p>
            <w:pPr>
              <w:jc w:val="right"/>
              <w:rPr>
                <w:rFonts w:ascii="楷体" w:hAnsi="楷体" w:eastAsia="楷体" w:cs="Arial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铬酸钾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   AR  500g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>95%</w:t>
            </w: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酒精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</w:t>
            </w: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医用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500ml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709" w:type="dxa"/>
          </w:tcPr>
          <w:p>
            <w:pPr>
              <w:jc w:val="right"/>
              <w:rPr>
                <w:rFonts w:ascii="楷体" w:hAnsi="楷体" w:eastAsia="楷体" w:cs="Arial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四草酸钾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 AR  250g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  <w:t>瓶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无水乙醇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AR  500ml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709" w:type="dxa"/>
          </w:tcPr>
          <w:p>
            <w:pPr>
              <w:jc w:val="right"/>
              <w:rPr>
                <w:rFonts w:ascii="楷体" w:hAnsi="楷体" w:eastAsia="楷体" w:cs="Arial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  <w:t>过硫酸钾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楷体" w:hAnsi="楷体" w:eastAsia="楷体" w:cs="宋体"/>
                <w:color w:val="000000"/>
                <w:kern w:val="0"/>
                <w:sz w:val="24"/>
              </w:rPr>
              <w:t xml:space="preserve">    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  <w:t>≥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</w:rPr>
              <w:t>99%  250g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  <w:t>瓶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甲醇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     GR  500ml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  <w:t>过硫酸钾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楷体" w:hAnsi="楷体" w:eastAsia="楷体" w:cs="宋体"/>
                <w:color w:val="000000"/>
                <w:kern w:val="0"/>
                <w:sz w:val="24"/>
              </w:rPr>
              <w:t xml:space="preserve">    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  <w:t>≥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</w:rPr>
              <w:t>99%  1000g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  <w:t>瓶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甲醇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     AR  500ml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过硫酸钾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  <w:t xml:space="preserve">      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AR  500g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750" w:type="dxa"/>
          </w:tcPr>
          <w:p>
            <w:pPr>
              <w:jc w:val="right"/>
              <w:rPr>
                <w:rFonts w:ascii="楷体" w:hAnsi="楷体" w:eastAsia="楷体" w:cs="Arial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甲醇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  <w:t xml:space="preserve">        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HPLC  4L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709" w:type="dxa"/>
          </w:tcPr>
          <w:p>
            <w:pPr>
              <w:jc w:val="right"/>
              <w:rPr>
                <w:rFonts w:ascii="楷体" w:hAnsi="楷体" w:eastAsia="楷体" w:cs="Arial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酒石酸氢钾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  <w:t xml:space="preserve">      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AR  100g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丙三醇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   AR  500ml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氯化钾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   AR  500g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异丙醇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   AR  500ml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碘化钾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AR  500g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750" w:type="dxa"/>
          </w:tcPr>
          <w:p>
            <w:pPr>
              <w:jc w:val="right"/>
              <w:rPr>
                <w:rFonts w:ascii="楷体" w:hAnsi="楷体" w:eastAsia="楷体" w:cs="Arial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苯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       AR  500ml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  <w:t>乙二胺四乙酸二钠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</w:rPr>
              <w:t xml:space="preserve">    AR  250g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  <w:t>瓶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甲醛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AR  500ml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无水硫酸钠</w:t>
            </w:r>
            <w:r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专用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500g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750" w:type="dxa"/>
          </w:tcPr>
          <w:p>
            <w:pPr>
              <w:jc w:val="right"/>
              <w:rPr>
                <w:rFonts w:ascii="楷体" w:hAnsi="楷体" w:eastAsia="楷体" w:cs="Arial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石油醚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30-60-90</w:t>
            </w: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℃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AR  500ml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  <w:t>无水碳酸钠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</w:rPr>
              <w:t xml:space="preserve">          GR  500g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  <w:t>瓶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乙酰丙酮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 AR  500ml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  <w:t>水杨酸钠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楷体" w:hAnsi="楷体" w:eastAsia="楷体" w:cs="宋体"/>
                <w:color w:val="000000"/>
                <w:kern w:val="0"/>
                <w:sz w:val="24"/>
              </w:rPr>
              <w:t xml:space="preserve">      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</w:rPr>
              <w:t xml:space="preserve">     AR  500g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  <w:t>瓶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甲基异丁基酮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  <w:t xml:space="preserve">      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AR  500ml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四硼酸钠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 AR  500g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乙酸乙酯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  <w:t xml:space="preserve">     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HPLC  4L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</w:rPr>
              <w:t>亚硝基铁氰化钠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</w:rPr>
              <w:t xml:space="preserve">      AR  25g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  <w:t>瓶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乙酸乙酯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 AR  500ml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  <w:t>过硫酸钠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楷体" w:hAnsi="楷体" w:eastAsia="楷体" w:cs="宋体"/>
                <w:color w:val="000000"/>
                <w:kern w:val="0"/>
                <w:sz w:val="24"/>
              </w:rPr>
              <w:t xml:space="preserve">      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</w:rPr>
              <w:t xml:space="preserve">     AR  500g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  <w:t>瓶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营养琼脂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 BR  250g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709" w:type="dxa"/>
          </w:tcPr>
          <w:p>
            <w:pPr>
              <w:jc w:val="right"/>
              <w:rPr>
                <w:rFonts w:ascii="楷体" w:hAnsi="楷体" w:eastAsia="楷体" w:cs="Arial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柠檬酸钠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 AR  500g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低苯级二硫化碳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楷体" w:hAnsi="楷体" w:eastAsia="楷体" w:cs="Arial"/>
                <w:color w:val="000000"/>
                <w:kern w:val="0"/>
                <w:szCs w:val="21"/>
              </w:rPr>
              <w:t xml:space="preserve">    </w:t>
            </w: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≥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>3N  500ml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  <w:t>瓶</w:t>
            </w:r>
          </w:p>
        </w:tc>
        <w:tc>
          <w:tcPr>
            <w:tcW w:w="709" w:type="dxa"/>
          </w:tcPr>
          <w:p>
            <w:pPr>
              <w:jc w:val="right"/>
              <w:rPr>
                <w:rFonts w:ascii="楷体" w:hAnsi="楷体" w:eastAsia="楷体" w:cs="Arial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氢氧化钠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GR  500g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3970" w:type="dxa"/>
            <w:vAlign w:val="center"/>
          </w:tcPr>
          <w:p>
            <w:pPr>
              <w:jc w:val="center"/>
              <w:rPr>
                <w:rFonts w:ascii="楷体" w:hAnsi="楷体" w:eastAsia="楷体" w:cs="Arial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sz w:val="24"/>
                <w:szCs w:val="24"/>
              </w:rPr>
              <w:t>商品名称及规格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楷体" w:hAnsi="楷体" w:eastAsia="楷体" w:cs="Arial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sz w:val="24"/>
                <w:szCs w:val="24"/>
              </w:rPr>
              <w:t>单位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楷体" w:hAnsi="楷体" w:eastAsia="楷体" w:cs="Arial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sz w:val="24"/>
                <w:szCs w:val="24"/>
              </w:rPr>
              <w:t>单价</w:t>
            </w:r>
          </w:p>
        </w:tc>
        <w:tc>
          <w:tcPr>
            <w:tcW w:w="3969" w:type="dxa"/>
            <w:vAlign w:val="center"/>
          </w:tcPr>
          <w:p>
            <w:pPr>
              <w:jc w:val="center"/>
              <w:rPr>
                <w:rFonts w:ascii="楷体" w:hAnsi="楷体" w:eastAsia="楷体" w:cs="Arial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sz w:val="24"/>
                <w:szCs w:val="24"/>
              </w:rPr>
              <w:t>商品名称及规格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楷体" w:hAnsi="楷体" w:eastAsia="楷体" w:cs="Arial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sz w:val="24"/>
                <w:szCs w:val="24"/>
              </w:rPr>
              <w:t>单位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ascii="楷体" w:hAnsi="楷体" w:eastAsia="楷体" w:cs="Arial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sz w:val="24"/>
                <w:szCs w:val="24"/>
              </w:rPr>
              <w:t>单价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氢氧化钠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AR  500g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709" w:type="dxa"/>
          </w:tcPr>
          <w:p>
            <w:pPr>
              <w:jc w:val="right"/>
              <w:rPr>
                <w:rFonts w:ascii="楷体" w:hAnsi="楷体" w:eastAsia="楷体" w:cs="Arial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白小口瓶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>/</w:t>
            </w: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大口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250ml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氢氧化钠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AR  500g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709" w:type="dxa"/>
          </w:tcPr>
          <w:p>
            <w:pPr>
              <w:jc w:val="right"/>
              <w:rPr>
                <w:rFonts w:ascii="楷体" w:hAnsi="楷体" w:eastAsia="楷体" w:cs="Arial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白小口瓶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>/</w:t>
            </w: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大口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500ml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酒石酸钾钠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AR  500g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白小口瓶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>/</w:t>
            </w: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大口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1000ml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氯化钠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   GR  500g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709" w:type="dxa"/>
          </w:tcPr>
          <w:p>
            <w:pPr>
              <w:jc w:val="right"/>
              <w:rPr>
                <w:rFonts w:ascii="楷体" w:hAnsi="楷体" w:eastAsia="楷体" w:cs="Arial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棕大口瓶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     500ml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氯化钠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   AR  500g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棕大口瓶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    1000ml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碳酸氢钠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  <w:t xml:space="preserve">      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GR  500g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709" w:type="dxa"/>
          </w:tcPr>
          <w:p>
            <w:pPr>
              <w:jc w:val="right"/>
              <w:rPr>
                <w:rFonts w:ascii="楷体" w:hAnsi="楷体" w:eastAsia="楷体" w:cs="Arial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棕大口瓶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  <w:t xml:space="preserve">     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500ml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二氯异氰尿酸钠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楷体" w:hAnsi="楷体" w:eastAsia="楷体" w:cs="宋体"/>
                <w:color w:val="000000"/>
                <w:kern w:val="0"/>
                <w:szCs w:val="21"/>
              </w:rPr>
              <w:t xml:space="preserve">     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>96%  500g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棕大口瓶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  <w:t xml:space="preserve">     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1000ml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>1-</w:t>
            </w: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萘乙二胺二盐酸盐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AR  10g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709" w:type="dxa"/>
          </w:tcPr>
          <w:p>
            <w:pPr>
              <w:jc w:val="right"/>
              <w:rPr>
                <w:rFonts w:ascii="楷体" w:hAnsi="楷体" w:eastAsia="楷体" w:cs="Arial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jc w:val="left"/>
              <w:rPr>
                <w:rFonts w:ascii="楷体" w:hAnsi="楷体" w:eastAsia="楷体" w:cs="Arial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sz w:val="24"/>
                <w:szCs w:val="24"/>
              </w:rPr>
              <w:t>实心塞棕色小口瓶</w:t>
            </w:r>
            <w:r>
              <w:rPr>
                <w:rFonts w:ascii="楷体" w:hAnsi="楷体" w:eastAsia="楷体" w:cs="Arial"/>
                <w:color w:val="000000"/>
                <w:sz w:val="24"/>
                <w:szCs w:val="24"/>
              </w:rPr>
              <w:t xml:space="preserve">        500ml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乙酸铵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   AR  500g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709" w:type="dxa"/>
          </w:tcPr>
          <w:p>
            <w:pPr>
              <w:jc w:val="right"/>
              <w:rPr>
                <w:rFonts w:ascii="楷体" w:hAnsi="楷体" w:eastAsia="楷体" w:cs="Arial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jc w:val="left"/>
              <w:rPr>
                <w:rFonts w:ascii="楷体" w:hAnsi="楷体" w:eastAsia="楷体" w:cs="Arial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sz w:val="24"/>
                <w:szCs w:val="24"/>
              </w:rPr>
              <w:t>实心塞棕色小口瓶</w:t>
            </w:r>
            <w:r>
              <w:rPr>
                <w:rFonts w:ascii="楷体" w:hAnsi="楷体" w:eastAsia="楷体" w:cs="Arial"/>
                <w:color w:val="000000"/>
                <w:sz w:val="24"/>
                <w:szCs w:val="24"/>
              </w:rPr>
              <w:t xml:space="preserve">       1000ml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  <w:t>二甲基甲酰胺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</w:rPr>
              <w:t xml:space="preserve">        AR  500ml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  <w:t>瓶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蓝盖丝口瓶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  <w:t xml:space="preserve">     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250ml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甲酸铵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   AR  500g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  <w:t>瓶</w:t>
            </w:r>
          </w:p>
        </w:tc>
        <w:tc>
          <w:tcPr>
            <w:tcW w:w="709" w:type="dxa"/>
          </w:tcPr>
          <w:p>
            <w:pPr>
              <w:jc w:val="right"/>
              <w:rPr>
                <w:rFonts w:ascii="楷体" w:hAnsi="楷体" w:eastAsia="楷体" w:cs="Arial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棕色蓝盖丝口瓶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  <w:t xml:space="preserve">     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1000ml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氨水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     AR  500ml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709" w:type="dxa"/>
          </w:tcPr>
          <w:p>
            <w:pPr>
              <w:jc w:val="right"/>
              <w:rPr>
                <w:rFonts w:ascii="楷体" w:hAnsi="楷体" w:eastAsia="楷体" w:cs="Arial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棕色螺口样品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楷体" w:hAnsi="楷体" w:eastAsia="楷体" w:cs="Arial"/>
                <w:color w:val="000000"/>
                <w:kern w:val="0"/>
                <w:szCs w:val="21"/>
              </w:rPr>
              <w:t>带四氟垫</w:t>
            </w:r>
            <w:r>
              <w:rPr>
                <w:rFonts w:ascii="楷体" w:hAnsi="楷体" w:eastAsia="楷体" w:cs="Arial"/>
                <w:color w:val="000000"/>
                <w:kern w:val="0"/>
                <w:szCs w:val="21"/>
              </w:rPr>
              <w:t>40ml 100</w:t>
            </w:r>
            <w:r>
              <w:rPr>
                <w:rFonts w:hint="eastAsia" w:ascii="楷体" w:hAnsi="楷体" w:eastAsia="楷体" w:cs="Arial"/>
                <w:color w:val="000000"/>
                <w:kern w:val="0"/>
                <w:szCs w:val="21"/>
              </w:rPr>
              <w:t>×</w:t>
            </w:r>
            <w:r>
              <w:rPr>
                <w:rFonts w:ascii="楷体" w:hAnsi="楷体" w:eastAsia="楷体" w:cs="Arial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盒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盐酸羟胺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 AR  100g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  <w:t>瓶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</w:rPr>
              <w:t>瓶口分液器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</w:rPr>
              <w:t xml:space="preserve">             1-10ml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钼酸铵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   AR  500g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709" w:type="dxa"/>
          </w:tcPr>
          <w:p>
            <w:pPr>
              <w:jc w:val="right"/>
              <w:rPr>
                <w:rFonts w:ascii="楷体" w:hAnsi="楷体" w:eastAsia="楷体" w:cs="Arial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量筒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          50ml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750" w:type="dxa"/>
          </w:tcPr>
          <w:p>
            <w:pPr>
              <w:jc w:val="right"/>
              <w:rPr>
                <w:rFonts w:ascii="楷体" w:hAnsi="楷体" w:eastAsia="楷体" w:cs="Arial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硫酸亚铁铵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AR  500g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709" w:type="dxa"/>
          </w:tcPr>
          <w:p>
            <w:pPr>
              <w:jc w:val="right"/>
              <w:rPr>
                <w:rFonts w:ascii="楷体" w:hAnsi="楷体" w:eastAsia="楷体" w:cs="Arial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量筒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         100ml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750" w:type="dxa"/>
          </w:tcPr>
          <w:p>
            <w:pPr>
              <w:jc w:val="right"/>
              <w:rPr>
                <w:rFonts w:ascii="楷体" w:hAnsi="楷体" w:eastAsia="楷体" w:cs="Arial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  <w:t>聚乙烯醇磷酸铵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AR  25g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  <w:t>瓶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量筒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         250ml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750" w:type="dxa"/>
          </w:tcPr>
          <w:p>
            <w:pPr>
              <w:jc w:val="right"/>
              <w:rPr>
                <w:rFonts w:ascii="楷体" w:hAnsi="楷体" w:eastAsia="楷体" w:cs="Arial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二苯基碳酰二肼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AR  25g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  <w:t>瓶</w:t>
            </w:r>
          </w:p>
        </w:tc>
        <w:tc>
          <w:tcPr>
            <w:tcW w:w="709" w:type="dxa"/>
          </w:tcPr>
          <w:p>
            <w:pPr>
              <w:jc w:val="right"/>
              <w:rPr>
                <w:rFonts w:ascii="楷体" w:hAnsi="楷体" w:eastAsia="楷体" w:cs="Arial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量筒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         500ml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锌标准溶液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  <w:t xml:space="preserve">   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>1000ug/ml  50ml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量筒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        1000ml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Cs w:val="21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Cs w:val="21"/>
              </w:rPr>
              <w:t>乙二胺四乙酸二钠标液</w:t>
            </w:r>
            <w:r>
              <w:rPr>
                <w:rFonts w:ascii="楷体" w:hAnsi="楷体" w:eastAsia="楷体" w:cs="Arial"/>
                <w:color w:val="000000"/>
                <w:kern w:val="0"/>
                <w:szCs w:val="21"/>
              </w:rPr>
              <w:t xml:space="preserve"> 0.1mol/L 500m</w:t>
            </w:r>
            <w:r>
              <w:rPr>
                <w:rFonts w:ascii="楷体" w:hAnsi="楷体" w:eastAsia="楷体" w:cs="Arial"/>
                <w:color w:val="000000"/>
                <w:kern w:val="0"/>
                <w:sz w:val="18"/>
                <w:szCs w:val="18"/>
              </w:rPr>
              <w:t>l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容量瓶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   50ml</w:t>
            </w:r>
          </w:p>
        </w:tc>
        <w:tc>
          <w:tcPr>
            <w:tcW w:w="708" w:type="dxa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烧杯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 50-100ml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709" w:type="dxa"/>
          </w:tcPr>
          <w:p>
            <w:pPr>
              <w:jc w:val="right"/>
              <w:rPr>
                <w:rFonts w:ascii="楷体" w:hAnsi="楷体" w:eastAsia="楷体" w:cs="Arial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容量瓶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  100ml</w:t>
            </w:r>
          </w:p>
        </w:tc>
        <w:tc>
          <w:tcPr>
            <w:tcW w:w="708" w:type="dxa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750" w:type="dxa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烧杯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150-250ml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709" w:type="dxa"/>
          </w:tcPr>
          <w:p>
            <w:pPr>
              <w:jc w:val="right"/>
              <w:rPr>
                <w:rFonts w:ascii="楷体" w:hAnsi="楷体" w:eastAsia="楷体" w:cs="Arial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容量瓶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  250ml</w:t>
            </w:r>
          </w:p>
        </w:tc>
        <w:tc>
          <w:tcPr>
            <w:tcW w:w="708" w:type="dxa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750" w:type="dxa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烧杯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    300ml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709" w:type="dxa"/>
          </w:tcPr>
          <w:p>
            <w:pPr>
              <w:jc w:val="right"/>
              <w:rPr>
                <w:rFonts w:ascii="楷体" w:hAnsi="楷体" w:eastAsia="楷体" w:cs="Arial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容量瓶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  500ml</w:t>
            </w:r>
          </w:p>
        </w:tc>
        <w:tc>
          <w:tcPr>
            <w:tcW w:w="708" w:type="dxa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750" w:type="dxa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烧杯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    500ml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709" w:type="dxa"/>
          </w:tcPr>
          <w:p>
            <w:pPr>
              <w:jc w:val="right"/>
              <w:rPr>
                <w:rFonts w:ascii="楷体" w:hAnsi="楷体" w:eastAsia="楷体" w:cs="Arial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容量瓶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1000ml</w:t>
            </w:r>
          </w:p>
        </w:tc>
        <w:tc>
          <w:tcPr>
            <w:tcW w:w="708" w:type="dxa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750" w:type="dxa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烧杯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   1000ml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709" w:type="dxa"/>
          </w:tcPr>
          <w:p>
            <w:pPr>
              <w:jc w:val="right"/>
              <w:rPr>
                <w:rFonts w:ascii="楷体" w:hAnsi="楷体" w:eastAsia="楷体" w:cs="Arial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棕色容量瓶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250ml</w:t>
            </w:r>
          </w:p>
        </w:tc>
        <w:tc>
          <w:tcPr>
            <w:tcW w:w="708" w:type="dxa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750" w:type="dxa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烧杯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        2000ml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709" w:type="dxa"/>
          </w:tcPr>
          <w:p>
            <w:pPr>
              <w:jc w:val="right"/>
              <w:rPr>
                <w:rFonts w:ascii="楷体" w:hAnsi="楷体" w:eastAsia="楷体" w:cs="Arial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棕色容量瓶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1000ml</w:t>
            </w:r>
          </w:p>
        </w:tc>
        <w:tc>
          <w:tcPr>
            <w:tcW w:w="708" w:type="dxa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750" w:type="dxa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烧杯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        3000ml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709" w:type="dxa"/>
          </w:tcPr>
          <w:p>
            <w:pPr>
              <w:jc w:val="right"/>
              <w:rPr>
                <w:rFonts w:ascii="楷体" w:hAnsi="楷体" w:eastAsia="楷体" w:cs="Arial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刻度吸管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  1ml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支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高型烧杯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50-100ml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刻度吸管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 10ml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支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三角烧瓶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     250ml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刻度吸管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 15ml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支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具塞三角烧瓶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250ml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胖肚吸管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  1ml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支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定碘烧瓶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250ml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胖肚吸管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 10ml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支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4"/>
                <w:szCs w:val="24"/>
              </w:rPr>
              <w:t>石英比色皿</w:t>
            </w:r>
            <w:r>
              <w:rPr>
                <w:rFonts w:ascii="楷体" w:hAnsi="楷体" w:eastAsia="楷体" w:cs="Arial"/>
                <w:kern w:val="0"/>
                <w:sz w:val="24"/>
                <w:szCs w:val="24"/>
              </w:rPr>
              <w:t xml:space="preserve"> 751          20mm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kern w:val="0"/>
                <w:sz w:val="24"/>
                <w:szCs w:val="24"/>
              </w:rPr>
              <w:t>只</w:t>
            </w:r>
          </w:p>
        </w:tc>
        <w:tc>
          <w:tcPr>
            <w:tcW w:w="709" w:type="dxa"/>
          </w:tcPr>
          <w:p>
            <w:pPr>
              <w:jc w:val="right"/>
              <w:rPr>
                <w:rFonts w:ascii="楷体" w:hAnsi="楷体" w:eastAsia="楷体" w:cs="Arial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胖肚吸管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 15ml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支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石英比色皿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751          40mm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709" w:type="dxa"/>
          </w:tcPr>
          <w:p>
            <w:pPr>
              <w:jc w:val="right"/>
              <w:rPr>
                <w:rFonts w:ascii="楷体" w:hAnsi="楷体" w:eastAsia="楷体" w:cs="Arial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胖肚吸管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 25ml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支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螺口刻度离心管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10ml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支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胖肚吸管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 50ml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支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螺口圆底刻度试管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25ml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支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胖肚吸管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100ml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支</w:t>
            </w:r>
          </w:p>
        </w:tc>
        <w:tc>
          <w:tcPr>
            <w:tcW w:w="750" w:type="dxa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扁型称量瓶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25</w:t>
            </w: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×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>25mm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活塞滴定管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25ml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支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扁型称量瓶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40</w:t>
            </w: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×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>25mm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活塞滴定管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50ml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支</w:t>
            </w:r>
          </w:p>
        </w:tc>
        <w:tc>
          <w:tcPr>
            <w:tcW w:w="750" w:type="dxa"/>
          </w:tcPr>
          <w:p>
            <w:pPr>
              <w:jc w:val="right"/>
              <w:rPr>
                <w:rFonts w:ascii="楷体" w:hAnsi="楷体" w:eastAsia="楷体" w:cs="Arial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扁型称量瓶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50</w:t>
            </w: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×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>30mm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棕活塞滴定管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25ml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支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>BOD</w:t>
            </w: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培养瓶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250ml/19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棕活塞滴定管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50ml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支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聚乙烯气泡吸收瓶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75ml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密度具塞比色管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10ml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支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大型冲击式吸收瓶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250ml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密度具塞比色管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25ml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支</w:t>
            </w:r>
          </w:p>
        </w:tc>
        <w:tc>
          <w:tcPr>
            <w:tcW w:w="750" w:type="dxa"/>
          </w:tcPr>
          <w:p>
            <w:pPr>
              <w:jc w:val="right"/>
              <w:rPr>
                <w:rFonts w:ascii="楷体" w:hAnsi="楷体" w:eastAsia="楷体" w:cs="Arial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3970" w:type="dxa"/>
            <w:vAlign w:val="center"/>
          </w:tcPr>
          <w:p>
            <w:pPr>
              <w:jc w:val="center"/>
              <w:rPr>
                <w:rFonts w:ascii="楷体" w:hAnsi="楷体" w:eastAsia="楷体" w:cs="Arial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sz w:val="24"/>
                <w:szCs w:val="24"/>
              </w:rPr>
              <w:t>商品名称及规格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楷体" w:hAnsi="楷体" w:eastAsia="楷体" w:cs="Arial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sz w:val="24"/>
                <w:szCs w:val="24"/>
              </w:rPr>
              <w:t>单位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楷体" w:hAnsi="楷体" w:eastAsia="楷体" w:cs="Arial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sz w:val="24"/>
                <w:szCs w:val="24"/>
              </w:rPr>
              <w:t>单价</w:t>
            </w:r>
          </w:p>
        </w:tc>
        <w:tc>
          <w:tcPr>
            <w:tcW w:w="3969" w:type="dxa"/>
            <w:vAlign w:val="center"/>
          </w:tcPr>
          <w:p>
            <w:pPr>
              <w:jc w:val="center"/>
              <w:rPr>
                <w:rFonts w:ascii="楷体" w:hAnsi="楷体" w:eastAsia="楷体" w:cs="Arial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sz w:val="24"/>
                <w:szCs w:val="24"/>
              </w:rPr>
              <w:t>商品名称及规格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楷体" w:hAnsi="楷体" w:eastAsia="楷体" w:cs="Arial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sz w:val="24"/>
                <w:szCs w:val="24"/>
              </w:rPr>
              <w:t>单位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ascii="楷体" w:hAnsi="楷体" w:eastAsia="楷体" w:cs="Arial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sz w:val="24"/>
                <w:szCs w:val="24"/>
              </w:rPr>
              <w:t>单价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密度具塞比色管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50ml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支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组合试管架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30mm 21</w:t>
            </w: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孔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密度具塞比色管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100ml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支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铝试管架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12.5-15.5mm 40</w:t>
            </w: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孔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红液温度计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50-100</w:t>
            </w: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℃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支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铝试管架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18.5-20.5mm 40</w:t>
            </w: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孔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表层水温表计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-5+40</w:t>
            </w: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℃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>/0.2</w:t>
            </w: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℃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支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铝试管架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32mm 24</w:t>
            </w: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孔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温湿度计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  <w:t xml:space="preserve">       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GJWS-B2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块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>PVFE</w:t>
            </w: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双排比色管架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10ml 12</w:t>
            </w: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×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瓷研钵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        10cm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>PVFE</w:t>
            </w: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双排比色管架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25ml 12</w:t>
            </w: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×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瓷研钵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        13cm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>PVFE</w:t>
            </w: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双排比色管架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50ml 12</w:t>
            </w: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×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  <w:t>瓷研钵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</w:rPr>
              <w:t xml:space="preserve">                   16cm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  <w:t>套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>PVFE</w:t>
            </w: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双排比色管架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100ml 12</w:t>
            </w: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×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带盖镍坩埚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    30ml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>PVFE</w:t>
            </w: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双排比色管架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100ml 6</w:t>
            </w: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×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带盖镍坩埚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    50ml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  <w:t>套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不锈钢付料镊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 16cm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把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定性滤纸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  9cm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盒</w:t>
            </w:r>
          </w:p>
        </w:tc>
        <w:tc>
          <w:tcPr>
            <w:tcW w:w="709" w:type="dxa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不锈钢付料镊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尖头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16cm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把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定性滤纸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  <w:t xml:space="preserve">          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11cm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盒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碳纤维塑料镊子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圆尖头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116mm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把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定性滤纸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  <w:t xml:space="preserve">          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15cm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盒</w:t>
            </w:r>
          </w:p>
        </w:tc>
        <w:tc>
          <w:tcPr>
            <w:tcW w:w="709" w:type="dxa"/>
          </w:tcPr>
          <w:p>
            <w:pPr>
              <w:jc w:val="right"/>
              <w:rPr>
                <w:rFonts w:ascii="楷体" w:hAnsi="楷体" w:eastAsia="楷体" w:cs="Arial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坩埚钳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        40cm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把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大方滤纸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60</w:t>
            </w: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×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>60cm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张</w:t>
            </w:r>
          </w:p>
        </w:tc>
        <w:tc>
          <w:tcPr>
            <w:tcW w:w="709" w:type="dxa"/>
          </w:tcPr>
          <w:p>
            <w:pPr>
              <w:jc w:val="right"/>
              <w:rPr>
                <w:rFonts w:ascii="楷体" w:hAnsi="楷体" w:eastAsia="楷体" w:cs="Arial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坩埚钳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        50cm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把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定量滤纸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    12.5cm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盒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马弗炉送样叉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>(50ml</w:t>
            </w: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坩埚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)    </w:t>
            </w: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半圆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把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定量滤纸</w:t>
            </w:r>
            <w:r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  <w:t xml:space="preserve">      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15cm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盒</w:t>
            </w:r>
          </w:p>
        </w:tc>
        <w:tc>
          <w:tcPr>
            <w:tcW w:w="709" w:type="dxa"/>
          </w:tcPr>
          <w:p>
            <w:pPr>
              <w:jc w:val="right"/>
              <w:rPr>
                <w:rFonts w:ascii="楷体" w:hAnsi="楷体" w:eastAsia="楷体" w:cs="Arial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量瓶刷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      100ml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把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  <w:t>擦镜纸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楷体" w:hAnsi="楷体" w:eastAsia="楷体" w:cs="宋体"/>
                <w:color w:val="000000"/>
                <w:kern w:val="0"/>
                <w:sz w:val="24"/>
              </w:rPr>
              <w:t xml:space="preserve">    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</w:rPr>
              <w:t xml:space="preserve">          10</w:t>
            </w: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</w:rPr>
              <w:t>×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</w:rPr>
              <w:t>15cm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  <w:t>盒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量瓶刷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      250ml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把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称量纸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500</w:t>
            </w: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×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>1        10</w:t>
            </w: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×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>10cm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包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玻璃注射器带胶帽堵头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100ml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具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水系微孔滤膜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50mm 0.45um 50</w:t>
            </w: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×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盒</w:t>
            </w:r>
          </w:p>
        </w:tc>
        <w:tc>
          <w:tcPr>
            <w:tcW w:w="709" w:type="dxa"/>
          </w:tcPr>
          <w:p>
            <w:pPr>
              <w:jc w:val="right"/>
              <w:rPr>
                <w:rFonts w:ascii="楷体" w:hAnsi="楷体" w:eastAsia="楷体" w:cs="Arial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棕色玻璃注射器带胶帽堵头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>100ml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具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玻璃纤维滤膜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47mm0.22um 100</w:t>
            </w: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×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盒</w:t>
            </w:r>
          </w:p>
        </w:tc>
        <w:tc>
          <w:tcPr>
            <w:tcW w:w="709" w:type="dxa"/>
          </w:tcPr>
          <w:p>
            <w:pPr>
              <w:jc w:val="right"/>
              <w:rPr>
                <w:rFonts w:ascii="楷体" w:hAnsi="楷体" w:eastAsia="楷体" w:cs="Arial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玻璃注射器带胶帽堵头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300ml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具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玻璃纤维滤膜</w:t>
            </w:r>
            <w:r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>9cm0.22um 100</w:t>
            </w: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×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盒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一次性注射器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  1-5ml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具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玻璃纤维滤膜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>12cm 0.22um 100</w:t>
            </w: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×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盒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一次性注射器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  10ml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具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乙酸硝酸纤维滤膜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>9cm 5um 50</w:t>
            </w: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×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</w:rPr>
              <w:t>盒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洗耳球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    </w:t>
            </w: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小号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>/</w:t>
            </w: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中号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石英纤维滤膜</w:t>
            </w:r>
            <w:r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>9cm</w:t>
            </w:r>
            <w:r>
              <w:rPr>
                <w:rFonts w:ascii="楷体" w:hAnsi="楷体" w:eastAsia="楷体"/>
                <w:sz w:val="24"/>
                <w:szCs w:val="24"/>
              </w:rPr>
              <w:t xml:space="preserve"> 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>0.3um50</w:t>
            </w: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×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盒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洗耳球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        </w:t>
            </w: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大号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Cs w:val="21"/>
              </w:rPr>
            </w:pPr>
            <w:r>
              <w:rPr>
                <w:rFonts w:ascii="楷体" w:hAnsi="楷体" w:eastAsia="楷体" w:cs="Arial"/>
                <w:color w:val="000000"/>
                <w:kern w:val="0"/>
                <w:szCs w:val="21"/>
              </w:rPr>
              <w:t>3</w:t>
            </w:r>
            <w:r>
              <w:rPr>
                <w:rFonts w:hint="eastAsia" w:ascii="楷体" w:hAnsi="楷体" w:eastAsia="楷体" w:cs="Arial"/>
                <w:color w:val="000000"/>
                <w:kern w:val="0"/>
                <w:szCs w:val="21"/>
              </w:rPr>
              <w:t>号玻璃纤维滤筒</w:t>
            </w:r>
            <w:r>
              <w:rPr>
                <w:rFonts w:ascii="楷体" w:hAnsi="楷体" w:eastAsia="楷体" w:cs="Arial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>28</w:t>
            </w: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×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>70mm 20</w:t>
            </w: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×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盒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乳胶洗耳球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    </w:t>
            </w: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小号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>3</w:t>
            </w: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号石英纤维滤筒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28</w:t>
            </w: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×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>70mm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盒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乳胶洗耳球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    </w:t>
            </w: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中号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Cs w:val="21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Cs w:val="21"/>
              </w:rPr>
              <w:t>聚四氟乙烯滤膜</w:t>
            </w:r>
            <w:r>
              <w:rPr>
                <w:rFonts w:ascii="楷体" w:hAnsi="楷体" w:eastAsia="楷体" w:cs="宋体"/>
                <w:color w:val="000000"/>
                <w:kern w:val="0"/>
                <w:szCs w:val="21"/>
              </w:rPr>
              <w:t xml:space="preserve">    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>47mm 1um 50</w:t>
            </w: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×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盒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乳胶洗耳球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    </w:t>
            </w: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大号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过氯乙烯滤膜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0.45um 9cm 50</w:t>
            </w: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×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盒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手动单道可调式移液器</w:t>
            </w:r>
            <w:r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>1-5ml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把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Cs w:val="21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Cs w:val="21"/>
              </w:rPr>
              <w:t>过氯乙烯滤膜</w:t>
            </w:r>
            <w:r>
              <w:rPr>
                <w:rFonts w:ascii="楷体" w:hAnsi="楷体" w:eastAsia="楷体" w:cs="Arial"/>
                <w:color w:val="000000"/>
                <w:kern w:val="0"/>
                <w:szCs w:val="21"/>
              </w:rPr>
              <w:t xml:space="preserve"> 75-90mm 0.22um 50</w:t>
            </w:r>
            <w:r>
              <w:rPr>
                <w:rFonts w:hint="eastAsia" w:ascii="楷体" w:hAnsi="楷体" w:eastAsia="楷体" w:cs="Arial"/>
                <w:color w:val="000000"/>
                <w:kern w:val="0"/>
                <w:szCs w:val="21"/>
              </w:rPr>
              <w:t>×</w:t>
            </w:r>
            <w:r>
              <w:rPr>
                <w:rFonts w:ascii="楷体" w:hAnsi="楷体" w:eastAsia="楷体" w:cs="Arial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盒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手动单道可调式移液器</w:t>
            </w:r>
            <w:r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  <w:t xml:space="preserve">   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>2-10ml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把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Cs w:val="21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Cs w:val="21"/>
              </w:rPr>
              <w:t>有机针式过滤器</w:t>
            </w:r>
            <w:r>
              <w:rPr>
                <w:rFonts w:ascii="楷体" w:hAnsi="楷体" w:eastAsia="楷体" w:cs="Arial"/>
                <w:color w:val="000000"/>
                <w:kern w:val="0"/>
                <w:szCs w:val="21"/>
              </w:rPr>
              <w:t xml:space="preserve"> 13mm 0.22um 100</w:t>
            </w:r>
            <w:r>
              <w:rPr>
                <w:rFonts w:hint="eastAsia" w:ascii="楷体" w:hAnsi="楷体" w:eastAsia="楷体" w:cs="Arial"/>
                <w:color w:val="000000"/>
                <w:kern w:val="0"/>
                <w:szCs w:val="21"/>
              </w:rPr>
              <w:t>×</w:t>
            </w:r>
            <w:r>
              <w:rPr>
                <w:rFonts w:ascii="楷体" w:hAnsi="楷体" w:eastAsia="楷体" w:cs="Arial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盒</w:t>
            </w:r>
          </w:p>
        </w:tc>
        <w:tc>
          <w:tcPr>
            <w:tcW w:w="709" w:type="dxa"/>
          </w:tcPr>
          <w:p>
            <w:pPr>
              <w:jc w:val="right"/>
              <w:rPr>
                <w:rFonts w:ascii="楷体" w:hAnsi="楷体" w:eastAsia="楷体" w:cs="Arial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手动单道可调式移液器</w:t>
            </w:r>
            <w:r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  <w:t xml:space="preserve">   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>1-10ml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把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Cs w:val="21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Cs w:val="21"/>
              </w:rPr>
              <w:t>水相针式过滤器</w:t>
            </w:r>
            <w:r>
              <w:rPr>
                <w:rFonts w:ascii="楷体" w:hAnsi="楷体" w:eastAsia="楷体" w:cs="Arial"/>
                <w:color w:val="000000"/>
                <w:kern w:val="0"/>
                <w:szCs w:val="21"/>
              </w:rPr>
              <w:t xml:space="preserve"> 25mm 0.45um 100</w:t>
            </w:r>
            <w:r>
              <w:rPr>
                <w:rFonts w:hint="eastAsia" w:ascii="楷体" w:hAnsi="楷体" w:eastAsia="楷体" w:cs="Arial"/>
                <w:color w:val="000000"/>
                <w:kern w:val="0"/>
                <w:szCs w:val="21"/>
              </w:rPr>
              <w:t>×</w:t>
            </w:r>
            <w:r>
              <w:rPr>
                <w:rFonts w:ascii="楷体" w:hAnsi="楷体" w:eastAsia="楷体" w:cs="Arial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盒</w:t>
            </w:r>
          </w:p>
        </w:tc>
        <w:tc>
          <w:tcPr>
            <w:tcW w:w="709" w:type="dxa"/>
          </w:tcPr>
          <w:p>
            <w:pPr>
              <w:jc w:val="right"/>
              <w:rPr>
                <w:rFonts w:ascii="楷体" w:hAnsi="楷体" w:eastAsia="楷体" w:cs="Arial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  <w:t>硅胶保护套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</w:rPr>
              <w:t xml:space="preserve">      7</w:t>
            </w: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</w:rPr>
              <w:t>×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</w:rPr>
              <w:t>13mm 100</w:t>
            </w: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</w:rPr>
              <w:t>×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</w:rPr>
              <w:t>1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  <w:t>包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楷体" w:hAnsi="楷体" w:eastAsia="楷体" w:cs="Arial"/>
                <w:color w:val="000000"/>
                <w:kern w:val="0"/>
                <w:sz w:val="18"/>
                <w:szCs w:val="18"/>
              </w:rPr>
              <w:t>PTFE</w:t>
            </w:r>
            <w:r>
              <w:rPr>
                <w:rFonts w:hint="eastAsia" w:ascii="楷体" w:hAnsi="楷体" w:eastAsia="楷体" w:cs="Arial"/>
                <w:color w:val="000000"/>
                <w:kern w:val="0"/>
                <w:sz w:val="18"/>
                <w:szCs w:val="18"/>
              </w:rPr>
              <w:t>有机相针式滤器</w:t>
            </w:r>
            <w:r>
              <w:rPr>
                <w:rFonts w:ascii="楷体" w:hAnsi="楷体" w:eastAsia="楷体" w:cs="Arial"/>
                <w:color w:val="000000"/>
                <w:kern w:val="0"/>
                <w:sz w:val="18"/>
                <w:szCs w:val="18"/>
              </w:rPr>
              <w:t xml:space="preserve">  25mm 0.45um 100</w:t>
            </w:r>
            <w:r>
              <w:rPr>
                <w:rFonts w:hint="eastAsia" w:ascii="楷体" w:hAnsi="楷体" w:eastAsia="楷体" w:cs="Arial"/>
                <w:color w:val="000000"/>
                <w:kern w:val="0"/>
                <w:sz w:val="18"/>
                <w:szCs w:val="18"/>
              </w:rPr>
              <w:t>×</w:t>
            </w:r>
            <w:r>
              <w:rPr>
                <w:rFonts w:ascii="楷体" w:hAnsi="楷体" w:eastAsia="楷体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盒</w:t>
            </w:r>
          </w:p>
        </w:tc>
        <w:tc>
          <w:tcPr>
            <w:tcW w:w="709" w:type="dxa"/>
          </w:tcPr>
          <w:p>
            <w:pPr>
              <w:jc w:val="right"/>
              <w:rPr>
                <w:rFonts w:ascii="楷体" w:hAnsi="楷体" w:eastAsia="楷体" w:cs="Arial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耐酸手套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  <w:t xml:space="preserve">     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B40-L 40cm</w:t>
            </w:r>
          </w:p>
        </w:tc>
        <w:tc>
          <w:tcPr>
            <w:tcW w:w="708" w:type="dxa"/>
          </w:tcPr>
          <w:p>
            <w:pPr>
              <w:jc w:val="center"/>
              <w:rPr>
                <w:rFonts w:ascii="楷体" w:hAnsi="楷体" w:eastAsia="楷体" w:cs="Arial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sz w:val="24"/>
                <w:szCs w:val="24"/>
              </w:rPr>
              <w:t>双</w:t>
            </w:r>
          </w:p>
        </w:tc>
        <w:tc>
          <w:tcPr>
            <w:tcW w:w="750" w:type="dxa"/>
          </w:tcPr>
          <w:p>
            <w:pPr>
              <w:jc w:val="right"/>
              <w:rPr>
                <w:rFonts w:ascii="楷体" w:hAnsi="楷体" w:eastAsia="楷体" w:cs="Arial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</w:rPr>
              <w:t>电极头保护套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</w:rPr>
              <w:t xml:space="preserve">            5.5cm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  <w:t>只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耐酸手套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  <w:t xml:space="preserve">     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B45-L 45cm</w:t>
            </w:r>
          </w:p>
        </w:tc>
        <w:tc>
          <w:tcPr>
            <w:tcW w:w="708" w:type="dxa"/>
          </w:tcPr>
          <w:p>
            <w:pPr>
              <w:jc w:val="center"/>
              <w:rPr>
                <w:rFonts w:ascii="楷体" w:hAnsi="楷体" w:eastAsia="楷体" w:cs="Arial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sz w:val="24"/>
                <w:szCs w:val="24"/>
              </w:rPr>
              <w:t>双</w:t>
            </w:r>
          </w:p>
        </w:tc>
        <w:tc>
          <w:tcPr>
            <w:tcW w:w="750" w:type="dxa"/>
          </w:tcPr>
          <w:p>
            <w:pPr>
              <w:jc w:val="right"/>
              <w:rPr>
                <w:rFonts w:ascii="楷体" w:hAnsi="楷体" w:eastAsia="楷体" w:cs="Arial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四氟搅拌子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   20mm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粒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安思尔丁腈手套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</w:t>
            </w: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中号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>/</w:t>
            </w: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大号</w:t>
            </w:r>
          </w:p>
        </w:tc>
        <w:tc>
          <w:tcPr>
            <w:tcW w:w="708" w:type="dxa"/>
          </w:tcPr>
          <w:p>
            <w:pPr>
              <w:jc w:val="center"/>
              <w:rPr>
                <w:rFonts w:ascii="楷体" w:hAnsi="楷体" w:eastAsia="楷体" w:cs="Arial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sz w:val="24"/>
                <w:szCs w:val="24"/>
              </w:rPr>
              <w:t>双</w:t>
            </w:r>
          </w:p>
        </w:tc>
        <w:tc>
          <w:tcPr>
            <w:tcW w:w="750" w:type="dxa"/>
          </w:tcPr>
          <w:p>
            <w:pPr>
              <w:jc w:val="right"/>
              <w:rPr>
                <w:rFonts w:ascii="楷体" w:hAnsi="楷体" w:eastAsia="楷体" w:cs="Arial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四氟搅拌子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   25mm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粒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耐用型丁腈手套</w:t>
            </w:r>
            <w:r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  <w:t xml:space="preserve">           </w:t>
            </w: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各号</w:t>
            </w:r>
          </w:p>
        </w:tc>
        <w:tc>
          <w:tcPr>
            <w:tcW w:w="708" w:type="dxa"/>
          </w:tcPr>
          <w:p>
            <w:pPr>
              <w:jc w:val="center"/>
              <w:rPr>
                <w:rFonts w:ascii="楷体" w:hAnsi="楷体" w:eastAsia="楷体" w:cs="Arial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sz w:val="24"/>
                <w:szCs w:val="24"/>
              </w:rPr>
              <w:t>盒</w:t>
            </w:r>
          </w:p>
        </w:tc>
        <w:tc>
          <w:tcPr>
            <w:tcW w:w="750" w:type="dxa"/>
          </w:tcPr>
          <w:p>
            <w:pPr>
              <w:jc w:val="right"/>
              <w:rPr>
                <w:rFonts w:ascii="楷体" w:hAnsi="楷体" w:eastAsia="楷体" w:cs="Arial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四氟搅拌子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   30mm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粒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芦荟乳胶手套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  <w:t xml:space="preserve">      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</w:t>
            </w: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各号</w:t>
            </w:r>
          </w:p>
        </w:tc>
        <w:tc>
          <w:tcPr>
            <w:tcW w:w="708" w:type="dxa"/>
          </w:tcPr>
          <w:p>
            <w:pPr>
              <w:jc w:val="center"/>
              <w:rPr>
                <w:rFonts w:ascii="楷体" w:hAnsi="楷体" w:eastAsia="楷体" w:cs="Arial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sz w:val="24"/>
                <w:szCs w:val="24"/>
              </w:rPr>
              <w:t>盒</w:t>
            </w:r>
          </w:p>
        </w:tc>
        <w:tc>
          <w:tcPr>
            <w:tcW w:w="750" w:type="dxa"/>
          </w:tcPr>
          <w:p>
            <w:pPr>
              <w:jc w:val="right"/>
              <w:rPr>
                <w:rFonts w:ascii="楷体" w:hAnsi="楷体" w:eastAsia="楷体" w:cs="Arial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  <w:t>塑料分样筛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</w:rPr>
              <w:t xml:space="preserve">               </w:t>
            </w: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各号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  <w:t>只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防热手套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>(</w:t>
            </w: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点胶手套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708" w:type="dxa"/>
          </w:tcPr>
          <w:p>
            <w:pPr>
              <w:jc w:val="center"/>
              <w:rPr>
                <w:rFonts w:ascii="楷体" w:hAnsi="楷体" w:eastAsia="楷体" w:cs="Arial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sz w:val="24"/>
                <w:szCs w:val="24"/>
              </w:rPr>
              <w:t>双</w:t>
            </w:r>
          </w:p>
        </w:tc>
        <w:tc>
          <w:tcPr>
            <w:tcW w:w="750" w:type="dxa"/>
          </w:tcPr>
          <w:p>
            <w:pPr>
              <w:jc w:val="right"/>
              <w:rPr>
                <w:rFonts w:ascii="楷体" w:hAnsi="楷体" w:eastAsia="楷体" w:cs="Arial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塑料分样筛底</w:t>
            </w:r>
            <w:r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  <w:t>/</w:t>
            </w: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盖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塑料量杯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   1000ml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组合试管架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20mm 40</w:t>
            </w: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孔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塑料量杯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   2000ml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组合试管架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25mm 24</w:t>
            </w: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孔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塑料烧杯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    100ml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3970" w:type="dxa"/>
            <w:vAlign w:val="center"/>
          </w:tcPr>
          <w:p>
            <w:pPr>
              <w:jc w:val="center"/>
              <w:rPr>
                <w:rFonts w:ascii="楷体" w:hAnsi="楷体" w:eastAsia="楷体" w:cs="Arial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sz w:val="24"/>
                <w:szCs w:val="24"/>
              </w:rPr>
              <w:t>商品名称及规格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楷体" w:hAnsi="楷体" w:eastAsia="楷体" w:cs="Arial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sz w:val="24"/>
                <w:szCs w:val="24"/>
              </w:rPr>
              <w:t>单位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楷体" w:hAnsi="楷体" w:eastAsia="楷体" w:cs="Arial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sz w:val="24"/>
                <w:szCs w:val="24"/>
              </w:rPr>
              <w:t>单价</w:t>
            </w:r>
          </w:p>
        </w:tc>
        <w:tc>
          <w:tcPr>
            <w:tcW w:w="3969" w:type="dxa"/>
            <w:vAlign w:val="center"/>
          </w:tcPr>
          <w:p>
            <w:pPr>
              <w:jc w:val="center"/>
              <w:rPr>
                <w:rFonts w:ascii="楷体" w:hAnsi="楷体" w:eastAsia="楷体" w:cs="Arial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sz w:val="24"/>
                <w:szCs w:val="24"/>
              </w:rPr>
              <w:t>商品名称及规格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楷体" w:hAnsi="楷体" w:eastAsia="楷体" w:cs="Arial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sz w:val="24"/>
                <w:szCs w:val="24"/>
              </w:rPr>
              <w:t>单位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ascii="楷体" w:hAnsi="楷体" w:eastAsia="楷体" w:cs="Arial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sz w:val="24"/>
                <w:szCs w:val="24"/>
              </w:rPr>
              <w:t>单价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塑料烧杯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    250ml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top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防护口罩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9502+          50</w:t>
            </w: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×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包</w:t>
            </w:r>
          </w:p>
        </w:tc>
        <w:tc>
          <w:tcPr>
            <w:tcW w:w="750" w:type="dxa"/>
            <w:vAlign w:val="top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塑料量筒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     50ml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有机气体滤毒盒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6001CN 2</w:t>
            </w: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×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包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塑料小口瓶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>/</w:t>
            </w: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大口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50ml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top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酸性气体滤毒盒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6002CN  2</w:t>
            </w: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×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包</w:t>
            </w:r>
          </w:p>
        </w:tc>
        <w:tc>
          <w:tcPr>
            <w:tcW w:w="750" w:type="dxa"/>
            <w:vAlign w:val="top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塑料方瓶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>/</w:t>
            </w: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小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>/</w:t>
            </w: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大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100ml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top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多用气体滤毒盒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6006CN 2</w:t>
            </w: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×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包</w:t>
            </w:r>
          </w:p>
        </w:tc>
        <w:tc>
          <w:tcPr>
            <w:tcW w:w="750" w:type="dxa"/>
            <w:vAlign w:val="top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塑料大口瓶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小口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250ml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有机玻璃水质采样器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细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2.5L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塑料大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>/</w:t>
            </w: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小口瓶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500ml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有机玻璃水质采样器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3L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塑料大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>/</w:t>
            </w: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小口瓶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1000ml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加厚铝箔纸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30cm</w:t>
            </w: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×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>20m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卷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塑料大口瓶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  2000ml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楷体" w:hAnsi="楷体" w:eastAsia="楷体" w:cs="Arial"/>
                <w:kern w:val="0"/>
                <w:sz w:val="24"/>
                <w:szCs w:val="24"/>
              </w:rPr>
              <w:t>PM996</w:t>
            </w:r>
            <w:r>
              <w:rPr>
                <w:rFonts w:hint="eastAsia" w:ascii="楷体" w:hAnsi="楷体" w:eastAsia="楷体" w:cs="Arial"/>
                <w:kern w:val="0"/>
                <w:sz w:val="24"/>
                <w:szCs w:val="24"/>
              </w:rPr>
              <w:t>封口膜</w:t>
            </w:r>
            <w:r>
              <w:rPr>
                <w:rFonts w:ascii="楷体" w:hAnsi="楷体" w:eastAsia="楷体" w:cs="Arial"/>
                <w:kern w:val="0"/>
                <w:sz w:val="24"/>
                <w:szCs w:val="24"/>
              </w:rPr>
              <w:t xml:space="preserve">         10cm</w:t>
            </w:r>
            <w:r>
              <w:rPr>
                <w:rFonts w:hint="eastAsia" w:ascii="楷体" w:hAnsi="楷体" w:eastAsia="楷体" w:cs="Arial"/>
                <w:kern w:val="0"/>
                <w:sz w:val="24"/>
                <w:szCs w:val="24"/>
              </w:rPr>
              <w:t>×</w:t>
            </w:r>
            <w:r>
              <w:rPr>
                <w:rFonts w:ascii="楷体" w:hAnsi="楷体" w:eastAsia="楷体" w:cs="Arial"/>
                <w:kern w:val="0"/>
                <w:sz w:val="24"/>
                <w:szCs w:val="24"/>
              </w:rPr>
              <w:t>38m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4"/>
                <w:szCs w:val="24"/>
              </w:rPr>
              <w:t>盒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带盖聚四氟烧杯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100ml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样品杯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>(</w:t>
            </w: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进样杯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>)    1.5ml 100</w:t>
            </w: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×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包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聚四氟大口瓶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 50ml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Cs w:val="21"/>
              </w:rPr>
              <w:t>采样头专用用铝箔密封圈</w:t>
            </w:r>
            <w:r>
              <w:rPr>
                <w:rFonts w:ascii="楷体" w:hAnsi="楷体" w:eastAsia="楷体" w:cs="Arial"/>
                <w:color w:val="000000"/>
                <w:kern w:val="0"/>
                <w:szCs w:val="21"/>
              </w:rPr>
              <w:t xml:space="preserve"> 47mm 100</w:t>
            </w:r>
            <w:r>
              <w:rPr>
                <w:rFonts w:hint="eastAsia" w:ascii="楷体" w:hAnsi="楷体" w:eastAsia="楷体" w:cs="Arial"/>
                <w:color w:val="000000"/>
                <w:kern w:val="0"/>
                <w:szCs w:val="21"/>
              </w:rPr>
              <w:t>×</w:t>
            </w:r>
            <w:r>
              <w:rPr>
                <w:rFonts w:ascii="楷体" w:hAnsi="楷体" w:eastAsia="楷体" w:cs="Arial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盒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聚四氟大口瓶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100ml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Cs w:val="21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水位测量仪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30</w:t>
            </w: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米双电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聚四氟大口瓶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250ml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000000"/>
                <w:sz w:val="24"/>
                <w:szCs w:val="24"/>
              </w:rPr>
              <w:t>不锈钢环刀</w:t>
            </w:r>
            <w:r>
              <w:rPr>
                <w:rFonts w:ascii="楷体" w:hAnsi="楷体" w:eastAsia="楷体" w:cs="Arial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楷体" w:hAnsi="楷体" w:eastAsia="楷体"/>
                <w:color w:val="000000"/>
                <w:sz w:val="24"/>
                <w:szCs w:val="24"/>
              </w:rPr>
              <w:t>带底盖</w:t>
            </w:r>
            <w:r>
              <w:rPr>
                <w:rFonts w:ascii="楷体" w:hAnsi="楷体" w:eastAsia="楷体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楷体" w:hAnsi="楷体" w:eastAsia="楷体" w:cs="Arial"/>
                <w:color w:val="000000"/>
                <w:sz w:val="24"/>
                <w:szCs w:val="24"/>
              </w:rPr>
              <w:t xml:space="preserve">    100</w:t>
            </w:r>
            <w:r>
              <w:rPr>
                <w:rFonts w:hint="eastAsia" w:ascii="楷体" w:hAnsi="楷体" w:eastAsia="楷体"/>
                <w:color w:val="000000"/>
                <w:sz w:val="24"/>
                <w:szCs w:val="24"/>
              </w:rPr>
              <w:t>立方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螺口圆底离心管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10ml 100</w:t>
            </w: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×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包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取土铝盒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  55</w:t>
            </w: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×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>35mm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螺口圆底离心管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25ml 50</w:t>
            </w: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×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包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脱脂药棉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 </w:t>
            </w: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医用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500g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包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塑料锥形离心管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50ml 25</w:t>
            </w: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×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架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医用棉签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50</w:t>
            </w: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×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×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>20 10cm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包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塑料洗瓶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    500ml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医用胶布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1</w:t>
            </w: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×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>400cm</w:t>
            </w: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×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>13</w:t>
            </w: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卷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包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边管塑料洗瓶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500ml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四层活性炭口罩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50</w:t>
            </w: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×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盒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巴氏吸管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1ml/3ml 100</w:t>
            </w: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×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>
            <w:pPr>
              <w:jc w:val="center"/>
              <w:rPr>
                <w:rFonts w:ascii="楷体" w:hAnsi="楷体" w:eastAsia="楷体" w:cs="Arial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sz w:val="24"/>
                <w:szCs w:val="24"/>
              </w:rPr>
              <w:t>包</w:t>
            </w:r>
          </w:p>
        </w:tc>
        <w:tc>
          <w:tcPr>
            <w:tcW w:w="709" w:type="dxa"/>
          </w:tcPr>
          <w:p>
            <w:pPr>
              <w:jc w:val="right"/>
              <w:rPr>
                <w:rFonts w:ascii="楷体" w:hAnsi="楷体" w:eastAsia="楷体" w:cs="Arial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特厚斜纹土壤袋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25</w:t>
            </w: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×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>40cm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750" w:type="dxa"/>
            <w:vAlign w:val="top"/>
          </w:tcPr>
          <w:p>
            <w:pPr>
              <w:jc w:val="right"/>
              <w:rPr>
                <w:rFonts w:ascii="楷体" w:hAnsi="楷体" w:eastAsia="楷体" w:cs="Arial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巴氏吸管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 5ml 100</w:t>
            </w: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×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>
            <w:pPr>
              <w:jc w:val="center"/>
              <w:rPr>
                <w:rFonts w:ascii="楷体" w:hAnsi="楷体" w:eastAsia="楷体" w:cs="Arial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sz w:val="24"/>
                <w:szCs w:val="24"/>
              </w:rPr>
              <w:t>包</w:t>
            </w:r>
          </w:p>
        </w:tc>
        <w:tc>
          <w:tcPr>
            <w:tcW w:w="709" w:type="dxa"/>
          </w:tcPr>
          <w:p>
            <w:pPr>
              <w:jc w:val="right"/>
              <w:rPr>
                <w:rFonts w:ascii="楷体" w:hAnsi="楷体" w:eastAsia="楷体" w:cs="Arial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水质固定剂采样箱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42</w:t>
            </w: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×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>22</w:t>
            </w: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×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>20cm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Arial"/>
                <w:color w:val="000000"/>
                <w:sz w:val="24"/>
                <w:szCs w:val="24"/>
              </w:rPr>
              <w:t>套</w:t>
            </w:r>
          </w:p>
        </w:tc>
        <w:tc>
          <w:tcPr>
            <w:tcW w:w="750" w:type="dxa"/>
            <w:vAlign w:val="top"/>
          </w:tcPr>
          <w:p>
            <w:pPr>
              <w:jc w:val="right"/>
              <w:rPr>
                <w:rFonts w:ascii="楷体" w:hAnsi="楷体" w:eastAsia="楷体" w:cs="Arial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巴氏吸管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10ml 100</w:t>
            </w: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×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>
            <w:pPr>
              <w:jc w:val="center"/>
              <w:rPr>
                <w:rFonts w:ascii="楷体" w:hAnsi="楷体" w:eastAsia="楷体" w:cs="Arial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sz w:val="24"/>
                <w:szCs w:val="24"/>
              </w:rPr>
              <w:t>包</w:t>
            </w:r>
          </w:p>
        </w:tc>
        <w:tc>
          <w:tcPr>
            <w:tcW w:w="709" w:type="dxa"/>
          </w:tcPr>
          <w:p>
            <w:pPr>
              <w:jc w:val="right"/>
              <w:rPr>
                <w:rFonts w:ascii="楷体" w:hAnsi="楷体" w:eastAsia="楷体" w:cs="Arial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水质固定剂采样箱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44</w:t>
            </w: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×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>26</w:t>
            </w: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×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>22cm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Arial"/>
                <w:color w:val="000000"/>
                <w:sz w:val="24"/>
                <w:szCs w:val="24"/>
              </w:rPr>
              <w:t>套</w:t>
            </w:r>
          </w:p>
        </w:tc>
        <w:tc>
          <w:tcPr>
            <w:tcW w:w="750" w:type="dxa"/>
            <w:vAlign w:val="top"/>
          </w:tcPr>
          <w:p>
            <w:pPr>
              <w:jc w:val="right"/>
              <w:rPr>
                <w:rFonts w:ascii="楷体" w:hAnsi="楷体" w:eastAsia="楷体" w:cs="Arial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移液器吸嘴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200ul 1000</w:t>
            </w: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×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包</w:t>
            </w:r>
          </w:p>
        </w:tc>
        <w:tc>
          <w:tcPr>
            <w:tcW w:w="709" w:type="dxa"/>
          </w:tcPr>
          <w:p>
            <w:pPr>
              <w:jc w:val="right"/>
              <w:rPr>
                <w:rFonts w:ascii="楷体" w:hAnsi="楷体" w:eastAsia="楷体" w:cs="Arial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水质粪大肠菌群检验纸片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>BD105</w:t>
            </w: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Ⅰ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包</w:t>
            </w:r>
          </w:p>
        </w:tc>
        <w:tc>
          <w:tcPr>
            <w:tcW w:w="750" w:type="dxa"/>
            <w:vAlign w:val="top"/>
          </w:tcPr>
          <w:p>
            <w:pPr>
              <w:jc w:val="right"/>
              <w:rPr>
                <w:rFonts w:ascii="楷体" w:hAnsi="楷体" w:eastAsia="楷体" w:cs="Arial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移液器吸嘴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1ml 500</w:t>
            </w: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×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包</w:t>
            </w:r>
          </w:p>
        </w:tc>
        <w:tc>
          <w:tcPr>
            <w:tcW w:w="709" w:type="dxa"/>
          </w:tcPr>
          <w:p>
            <w:pPr>
              <w:jc w:val="right"/>
              <w:rPr>
                <w:rFonts w:ascii="楷体" w:hAnsi="楷体" w:eastAsia="楷体" w:cs="Arial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水质粪大肠菌群检验纸片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>BD105</w:t>
            </w: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Ⅱ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包</w:t>
            </w:r>
          </w:p>
        </w:tc>
        <w:tc>
          <w:tcPr>
            <w:tcW w:w="750" w:type="dxa"/>
            <w:vAlign w:val="top"/>
          </w:tcPr>
          <w:p>
            <w:pPr>
              <w:jc w:val="right"/>
              <w:rPr>
                <w:rFonts w:ascii="楷体" w:hAnsi="楷体" w:eastAsia="楷体" w:cs="Arial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移液器吸嘴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5ml 300</w:t>
            </w: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×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包</w:t>
            </w:r>
          </w:p>
        </w:tc>
        <w:tc>
          <w:tcPr>
            <w:tcW w:w="709" w:type="dxa"/>
          </w:tcPr>
          <w:p>
            <w:pPr>
              <w:jc w:val="right"/>
              <w:rPr>
                <w:rFonts w:ascii="楷体" w:hAnsi="楷体" w:eastAsia="楷体" w:cs="Arial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盐酸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GR  500ml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750" w:type="dxa"/>
            <w:vAlign w:val="top"/>
          </w:tcPr>
          <w:p>
            <w:pPr>
              <w:jc w:val="right"/>
              <w:rPr>
                <w:rFonts w:ascii="楷体" w:hAnsi="楷体" w:eastAsia="楷体" w:cs="Arial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移液器吸嘴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10ml 100</w:t>
            </w: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×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包</w:t>
            </w:r>
          </w:p>
        </w:tc>
        <w:tc>
          <w:tcPr>
            <w:tcW w:w="709" w:type="dxa"/>
          </w:tcPr>
          <w:p>
            <w:pPr>
              <w:jc w:val="right"/>
              <w:rPr>
                <w:rFonts w:ascii="楷体" w:hAnsi="楷体" w:eastAsia="楷体" w:cs="Arial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盐酸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AR  500ml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750" w:type="dxa"/>
            <w:vAlign w:val="top"/>
          </w:tcPr>
          <w:p>
            <w:pPr>
              <w:jc w:val="right"/>
              <w:rPr>
                <w:rFonts w:ascii="楷体" w:hAnsi="楷体" w:eastAsia="楷体" w:cs="Arial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无菌水质采样袋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>(</w:t>
            </w: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含硫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)  </w:t>
            </w:r>
            <w:r>
              <w:rPr>
                <w:rFonts w:ascii="楷体" w:hAnsi="楷体" w:eastAsia="楷体" w:cs="Arial"/>
                <w:color w:val="000000"/>
                <w:kern w:val="0"/>
                <w:sz w:val="18"/>
                <w:szCs w:val="18"/>
              </w:rPr>
              <w:t>200ml 50</w:t>
            </w:r>
            <w:r>
              <w:rPr>
                <w:rFonts w:hint="eastAsia" w:ascii="楷体" w:hAnsi="楷体" w:eastAsia="楷体" w:cs="Arial"/>
                <w:color w:val="000000"/>
                <w:kern w:val="0"/>
                <w:sz w:val="18"/>
                <w:szCs w:val="18"/>
              </w:rPr>
              <w:t>×</w:t>
            </w:r>
            <w:r>
              <w:rPr>
                <w:rFonts w:ascii="楷体" w:hAnsi="楷体" w:eastAsia="楷体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包</w:t>
            </w:r>
          </w:p>
        </w:tc>
        <w:tc>
          <w:tcPr>
            <w:tcW w:w="709" w:type="dxa"/>
          </w:tcPr>
          <w:p>
            <w:pPr>
              <w:jc w:val="right"/>
              <w:rPr>
                <w:rFonts w:ascii="楷体" w:hAnsi="楷体" w:eastAsia="楷体" w:cs="Arial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盐酸</w:t>
            </w:r>
            <w:r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    AR  3L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750" w:type="dxa"/>
            <w:vAlign w:val="top"/>
          </w:tcPr>
          <w:p>
            <w:pPr>
              <w:jc w:val="right"/>
              <w:rPr>
                <w:rFonts w:ascii="楷体" w:hAnsi="楷体" w:eastAsia="楷体" w:cs="Arial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铝箔气体采样袋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单阀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1L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硫酸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GR  500ml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750" w:type="dxa"/>
            <w:vAlign w:val="top"/>
          </w:tcPr>
          <w:p>
            <w:pPr>
              <w:jc w:val="right"/>
              <w:rPr>
                <w:rFonts w:ascii="楷体" w:hAnsi="楷体" w:eastAsia="楷体" w:cs="Arial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铝箔气体采样袋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单阀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3L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硫酸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GR  500ml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750" w:type="dxa"/>
            <w:vAlign w:val="top"/>
          </w:tcPr>
          <w:p>
            <w:pPr>
              <w:jc w:val="right"/>
              <w:rPr>
                <w:rFonts w:ascii="楷体" w:hAnsi="楷体" w:eastAsia="楷体" w:cs="Arial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塑料采样瓶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   500ml</w:t>
            </w:r>
          </w:p>
        </w:tc>
        <w:tc>
          <w:tcPr>
            <w:tcW w:w="709" w:type="dxa"/>
          </w:tcPr>
          <w:p>
            <w:pPr>
              <w:jc w:val="center"/>
              <w:rPr>
                <w:rFonts w:ascii="楷体" w:hAnsi="楷体" w:eastAsia="楷体" w:cs="Arial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sz w:val="24"/>
                <w:szCs w:val="24"/>
              </w:rPr>
              <w:t>只</w:t>
            </w:r>
          </w:p>
        </w:tc>
        <w:tc>
          <w:tcPr>
            <w:tcW w:w="709" w:type="dxa"/>
          </w:tcPr>
          <w:p>
            <w:pPr>
              <w:jc w:val="right"/>
              <w:rPr>
                <w:rFonts w:ascii="楷体" w:hAnsi="楷体" w:eastAsia="楷体" w:cs="Arial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硫酸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     AR  3L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750" w:type="dxa"/>
            <w:vAlign w:val="top"/>
          </w:tcPr>
          <w:p>
            <w:pPr>
              <w:jc w:val="right"/>
              <w:rPr>
                <w:rFonts w:ascii="楷体" w:hAnsi="楷体" w:eastAsia="楷体" w:cs="Arial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手提塑料采样瓶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 1.5L</w:t>
            </w:r>
          </w:p>
        </w:tc>
        <w:tc>
          <w:tcPr>
            <w:tcW w:w="709" w:type="dxa"/>
          </w:tcPr>
          <w:p>
            <w:pPr>
              <w:jc w:val="center"/>
              <w:rPr>
                <w:rFonts w:ascii="楷体" w:hAnsi="楷体" w:eastAsia="楷体" w:cs="Arial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sz w:val="24"/>
                <w:szCs w:val="24"/>
              </w:rPr>
              <w:t>只</w:t>
            </w:r>
          </w:p>
        </w:tc>
        <w:tc>
          <w:tcPr>
            <w:tcW w:w="709" w:type="dxa"/>
          </w:tcPr>
          <w:p>
            <w:pPr>
              <w:jc w:val="right"/>
              <w:rPr>
                <w:rFonts w:ascii="楷体" w:hAnsi="楷体" w:eastAsia="楷体" w:cs="Arial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三氯甲烷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AR  500ml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750" w:type="dxa"/>
            <w:vAlign w:val="top"/>
          </w:tcPr>
          <w:p>
            <w:pPr>
              <w:jc w:val="right"/>
              <w:rPr>
                <w:rFonts w:ascii="楷体" w:hAnsi="楷体" w:eastAsia="楷体" w:cs="Arial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塑料采样壶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     2.5L</w:t>
            </w:r>
          </w:p>
        </w:tc>
        <w:tc>
          <w:tcPr>
            <w:tcW w:w="709" w:type="dxa"/>
          </w:tcPr>
          <w:p>
            <w:pPr>
              <w:jc w:val="center"/>
              <w:rPr>
                <w:rFonts w:ascii="楷体" w:hAnsi="楷体" w:eastAsia="楷体" w:cs="Arial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sz w:val="24"/>
                <w:szCs w:val="24"/>
              </w:rPr>
              <w:t>只</w:t>
            </w:r>
          </w:p>
        </w:tc>
        <w:tc>
          <w:tcPr>
            <w:tcW w:w="709" w:type="dxa"/>
          </w:tcPr>
          <w:p>
            <w:pPr>
              <w:jc w:val="right"/>
              <w:rPr>
                <w:rFonts w:ascii="楷体" w:hAnsi="楷体" w:eastAsia="楷体" w:cs="Arial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甲苯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   </w:t>
            </w: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色谱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500ml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塑料采样壶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      5L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丙酮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     AR  500ml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塑料方盘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51</w:t>
            </w: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×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>36</w:t>
            </w: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×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>6cm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硝酸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GR  500ml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750" w:type="dxa"/>
            <w:vAlign w:val="top"/>
          </w:tcPr>
          <w:p>
            <w:pPr>
              <w:jc w:val="right"/>
              <w:rPr>
                <w:rFonts w:ascii="楷体" w:hAnsi="楷体" w:eastAsia="楷体" w:cs="Arial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塑料储物箱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37</w:t>
            </w: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×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>28</w:t>
            </w: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×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>22cm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硝酸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AR  500ml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750" w:type="dxa"/>
            <w:vAlign w:val="top"/>
          </w:tcPr>
          <w:p>
            <w:pPr>
              <w:jc w:val="right"/>
              <w:rPr>
                <w:rFonts w:ascii="楷体" w:hAnsi="楷体" w:eastAsia="楷体" w:cs="Arial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塑料储物箱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38</w:t>
            </w: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×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>25.8</w:t>
            </w: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×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>13cm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高氯酸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GR  500ml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750" w:type="dxa"/>
            <w:vAlign w:val="top"/>
          </w:tcPr>
          <w:p>
            <w:pPr>
              <w:jc w:val="right"/>
              <w:rPr>
                <w:rFonts w:ascii="楷体" w:hAnsi="楷体" w:eastAsia="楷体" w:cs="Arial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硅胶虹吸管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>(</w:t>
            </w: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加粗款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>1.6</w:t>
            </w: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米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  <w:t>硝酸锌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</w:rPr>
              <w:t xml:space="preserve">              AR  500g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  <w:t>瓶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Cs w:val="21"/>
              </w:rPr>
              <w:t>顶空</w:t>
            </w:r>
            <w:r>
              <w:rPr>
                <w:rFonts w:ascii="楷体" w:hAnsi="楷体" w:eastAsia="楷体" w:cs="Arial"/>
                <w:color w:val="000000"/>
                <w:kern w:val="0"/>
                <w:szCs w:val="21"/>
              </w:rPr>
              <w:t>PTFE</w:t>
            </w:r>
            <w:r>
              <w:rPr>
                <w:rFonts w:hint="eastAsia" w:ascii="楷体" w:hAnsi="楷体" w:eastAsia="楷体" w:cs="Arial"/>
                <w:color w:val="000000"/>
                <w:kern w:val="0"/>
                <w:szCs w:val="21"/>
              </w:rPr>
              <w:t>垫片</w:t>
            </w:r>
            <w:r>
              <w:rPr>
                <w:rFonts w:ascii="楷体" w:hAnsi="楷体" w:eastAsia="楷体" w:cs="Arial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楷体" w:hAnsi="楷体" w:eastAsia="楷体" w:cs="Arial"/>
                <w:color w:val="000000"/>
                <w:kern w:val="0"/>
                <w:szCs w:val="21"/>
              </w:rPr>
              <w:t>22</w:t>
            </w:r>
            <w:r>
              <w:rPr>
                <w:rFonts w:hint="eastAsia" w:ascii="楷体" w:hAnsi="楷体" w:eastAsia="楷体" w:cs="Arial"/>
                <w:color w:val="000000"/>
                <w:kern w:val="0"/>
                <w:szCs w:val="21"/>
              </w:rPr>
              <w:t>×</w:t>
            </w:r>
            <w:r>
              <w:rPr>
                <w:rFonts w:ascii="楷体" w:hAnsi="楷体" w:eastAsia="楷体" w:cs="Arial"/>
                <w:color w:val="000000"/>
                <w:kern w:val="0"/>
                <w:szCs w:val="21"/>
              </w:rPr>
              <w:t>3mm  40ml 100</w:t>
            </w:r>
            <w:r>
              <w:rPr>
                <w:rFonts w:hint="eastAsia" w:ascii="楷体" w:hAnsi="楷体" w:eastAsia="楷体" w:cs="Arial"/>
                <w:color w:val="000000"/>
                <w:kern w:val="0"/>
                <w:szCs w:val="21"/>
              </w:rPr>
              <w:t>×</w:t>
            </w:r>
            <w:r>
              <w:rPr>
                <w:rFonts w:ascii="楷体" w:hAnsi="楷体" w:eastAsia="楷体" w:cs="Arial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包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  <w:t>过氧化氢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</w:rPr>
              <w:t xml:space="preserve">            AR  500ml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  <w:t>瓶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钳口顶空进样瓶盖垫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>20ml 100</w:t>
            </w: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×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包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硼氢化钾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 GR  100g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防毒全面罩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  <w:t xml:space="preserve">     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ST-S100-3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709" w:type="dxa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重铬酸钾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 PT  100g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防护全面罩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>(</w:t>
            </w: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双滤盒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>)       6800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709" w:type="dxa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重铬酸钾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 GR  500g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防护半面罩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>(</w:t>
            </w: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双滤盒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) </w:t>
            </w: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中号</w:t>
            </w:r>
            <w:r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>7502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重铬酸钾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           AR  500g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vAlign w:val="top"/>
          </w:tcPr>
          <w:p>
            <w:pPr>
              <w:widowControl/>
              <w:jc w:val="left"/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吸气孔垫片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 xml:space="preserve"> 6800         2</w:t>
            </w:r>
            <w:r>
              <w:rPr>
                <w:rFonts w:hint="eastAsia" w:ascii="楷体" w:hAnsi="楷体" w:eastAsia="楷体" w:cs="Arial"/>
                <w:color w:val="000000"/>
                <w:kern w:val="0"/>
                <w:sz w:val="24"/>
                <w:szCs w:val="24"/>
              </w:rPr>
              <w:t>×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包</w:t>
            </w:r>
          </w:p>
        </w:tc>
        <w:tc>
          <w:tcPr>
            <w:tcW w:w="709" w:type="dxa"/>
            <w:vAlign w:val="top"/>
          </w:tcPr>
          <w:p>
            <w:pPr>
              <w:widowControl/>
              <w:jc w:val="right"/>
              <w:rPr>
                <w:rFonts w:ascii="楷体" w:hAnsi="楷体" w:eastAsia="楷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  <w:t>硝酸钠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楷体" w:hAnsi="楷体" w:eastAsia="楷体" w:cs="宋体"/>
                <w:color w:val="000000"/>
                <w:kern w:val="0"/>
                <w:sz w:val="24"/>
              </w:rPr>
              <w:t xml:space="preserve">    </w:t>
            </w:r>
            <w:r>
              <w:rPr>
                <w:rFonts w:ascii="楷体" w:hAnsi="楷体" w:eastAsia="楷体" w:cs="Arial"/>
                <w:color w:val="000000"/>
                <w:kern w:val="0"/>
                <w:sz w:val="24"/>
              </w:rPr>
              <w:t xml:space="preserve">         AR  500g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</w:rPr>
              <w:t>瓶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right"/>
              <w:rPr>
                <w:rFonts w:ascii="楷体" w:hAnsi="楷体" w:eastAsia="楷体" w:cs="Arial"/>
                <w:kern w:val="0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jc w:val="both"/>
        <w:textAlignment w:val="auto"/>
      </w:pPr>
    </w:p>
    <w:sectPr>
      <w:headerReference r:id="rId3" w:type="default"/>
      <w:pgSz w:w="11906" w:h="16838"/>
      <w:pgMar w:top="1440" w:right="424" w:bottom="1440" w:left="1080" w:header="851" w:footer="992" w:gutter="0"/>
      <w:paperSrc w:first="4" w:other="4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MxMGNkYTJhN2NkODc0MzYwZWZhYmI0Y2E4ZDVlOGEifQ=="/>
  </w:docVars>
  <w:rsids>
    <w:rsidRoot w:val="00FC3178"/>
    <w:rsid w:val="00000085"/>
    <w:rsid w:val="00005231"/>
    <w:rsid w:val="00022712"/>
    <w:rsid w:val="000238B1"/>
    <w:rsid w:val="00025D75"/>
    <w:rsid w:val="000260E5"/>
    <w:rsid w:val="00027FDB"/>
    <w:rsid w:val="00031A23"/>
    <w:rsid w:val="00032A63"/>
    <w:rsid w:val="00034946"/>
    <w:rsid w:val="0003509C"/>
    <w:rsid w:val="00035DB6"/>
    <w:rsid w:val="00035E04"/>
    <w:rsid w:val="000373BE"/>
    <w:rsid w:val="00044669"/>
    <w:rsid w:val="000449B2"/>
    <w:rsid w:val="000525B8"/>
    <w:rsid w:val="00053A29"/>
    <w:rsid w:val="0005414B"/>
    <w:rsid w:val="0005470F"/>
    <w:rsid w:val="00056CB8"/>
    <w:rsid w:val="00061A2A"/>
    <w:rsid w:val="00063B9A"/>
    <w:rsid w:val="00063BD0"/>
    <w:rsid w:val="00067114"/>
    <w:rsid w:val="00067597"/>
    <w:rsid w:val="0007215E"/>
    <w:rsid w:val="000727F7"/>
    <w:rsid w:val="00073857"/>
    <w:rsid w:val="00073D03"/>
    <w:rsid w:val="00080A18"/>
    <w:rsid w:val="000817AE"/>
    <w:rsid w:val="00082AAB"/>
    <w:rsid w:val="00082D11"/>
    <w:rsid w:val="00086A71"/>
    <w:rsid w:val="00091053"/>
    <w:rsid w:val="00091FF7"/>
    <w:rsid w:val="00092676"/>
    <w:rsid w:val="00092682"/>
    <w:rsid w:val="000929E9"/>
    <w:rsid w:val="00095600"/>
    <w:rsid w:val="00097119"/>
    <w:rsid w:val="000A2A86"/>
    <w:rsid w:val="000A2D4E"/>
    <w:rsid w:val="000A33DC"/>
    <w:rsid w:val="000B0B14"/>
    <w:rsid w:val="000B1676"/>
    <w:rsid w:val="000B1E02"/>
    <w:rsid w:val="000C0D2D"/>
    <w:rsid w:val="000C18DF"/>
    <w:rsid w:val="000C3F4C"/>
    <w:rsid w:val="000C4B13"/>
    <w:rsid w:val="000C543C"/>
    <w:rsid w:val="000C7677"/>
    <w:rsid w:val="000D1AFA"/>
    <w:rsid w:val="000D2CEA"/>
    <w:rsid w:val="000D55D5"/>
    <w:rsid w:val="000D5BBA"/>
    <w:rsid w:val="000D64C2"/>
    <w:rsid w:val="000D6D8C"/>
    <w:rsid w:val="000D7C42"/>
    <w:rsid w:val="000E01B1"/>
    <w:rsid w:val="000E10F1"/>
    <w:rsid w:val="000E1FA9"/>
    <w:rsid w:val="000E7CFF"/>
    <w:rsid w:val="000F642E"/>
    <w:rsid w:val="00104228"/>
    <w:rsid w:val="001062D1"/>
    <w:rsid w:val="00106671"/>
    <w:rsid w:val="001110D2"/>
    <w:rsid w:val="001127AE"/>
    <w:rsid w:val="00112BE4"/>
    <w:rsid w:val="0011464D"/>
    <w:rsid w:val="00116BF0"/>
    <w:rsid w:val="00116C09"/>
    <w:rsid w:val="00122EBD"/>
    <w:rsid w:val="001241E6"/>
    <w:rsid w:val="00124301"/>
    <w:rsid w:val="0012702D"/>
    <w:rsid w:val="00127904"/>
    <w:rsid w:val="00131849"/>
    <w:rsid w:val="001324E5"/>
    <w:rsid w:val="001332A1"/>
    <w:rsid w:val="00134483"/>
    <w:rsid w:val="00137C46"/>
    <w:rsid w:val="001406A1"/>
    <w:rsid w:val="001411AC"/>
    <w:rsid w:val="00141CBB"/>
    <w:rsid w:val="001433B2"/>
    <w:rsid w:val="0014427C"/>
    <w:rsid w:val="00146D6B"/>
    <w:rsid w:val="00152C50"/>
    <w:rsid w:val="00152E22"/>
    <w:rsid w:val="001552ED"/>
    <w:rsid w:val="00161626"/>
    <w:rsid w:val="001640F4"/>
    <w:rsid w:val="00167E7E"/>
    <w:rsid w:val="00170425"/>
    <w:rsid w:val="001706BA"/>
    <w:rsid w:val="0017106D"/>
    <w:rsid w:val="00171497"/>
    <w:rsid w:val="00174A4E"/>
    <w:rsid w:val="00176FA2"/>
    <w:rsid w:val="00177B78"/>
    <w:rsid w:val="00180066"/>
    <w:rsid w:val="0018165A"/>
    <w:rsid w:val="00183A5A"/>
    <w:rsid w:val="0018650C"/>
    <w:rsid w:val="00186776"/>
    <w:rsid w:val="00187C03"/>
    <w:rsid w:val="00187EC7"/>
    <w:rsid w:val="00192EAF"/>
    <w:rsid w:val="001A0E90"/>
    <w:rsid w:val="001A1557"/>
    <w:rsid w:val="001A261D"/>
    <w:rsid w:val="001A3540"/>
    <w:rsid w:val="001A3901"/>
    <w:rsid w:val="001A59F1"/>
    <w:rsid w:val="001A6C3B"/>
    <w:rsid w:val="001B3DC8"/>
    <w:rsid w:val="001B6A93"/>
    <w:rsid w:val="001C1899"/>
    <w:rsid w:val="001C19A6"/>
    <w:rsid w:val="001C2F23"/>
    <w:rsid w:val="001C3DE1"/>
    <w:rsid w:val="001C4AA8"/>
    <w:rsid w:val="001C5CD6"/>
    <w:rsid w:val="001C7E74"/>
    <w:rsid w:val="001D04FF"/>
    <w:rsid w:val="001D1709"/>
    <w:rsid w:val="001D5CD3"/>
    <w:rsid w:val="001D6E8E"/>
    <w:rsid w:val="001E0891"/>
    <w:rsid w:val="001E13F4"/>
    <w:rsid w:val="001E14AF"/>
    <w:rsid w:val="001E2706"/>
    <w:rsid w:val="001E39B1"/>
    <w:rsid w:val="001E4DD6"/>
    <w:rsid w:val="001E5AA6"/>
    <w:rsid w:val="001E60A2"/>
    <w:rsid w:val="001E6774"/>
    <w:rsid w:val="001F0584"/>
    <w:rsid w:val="001F17E0"/>
    <w:rsid w:val="001F1C34"/>
    <w:rsid w:val="001F2DC8"/>
    <w:rsid w:val="001F751A"/>
    <w:rsid w:val="001F7A0B"/>
    <w:rsid w:val="002019DD"/>
    <w:rsid w:val="00210F08"/>
    <w:rsid w:val="00213336"/>
    <w:rsid w:val="00213C66"/>
    <w:rsid w:val="0021521E"/>
    <w:rsid w:val="0021585A"/>
    <w:rsid w:val="00217DEA"/>
    <w:rsid w:val="00224F00"/>
    <w:rsid w:val="0022540D"/>
    <w:rsid w:val="00230DCD"/>
    <w:rsid w:val="002328D7"/>
    <w:rsid w:val="00232BB4"/>
    <w:rsid w:val="0023327F"/>
    <w:rsid w:val="002340CA"/>
    <w:rsid w:val="0023538B"/>
    <w:rsid w:val="00235403"/>
    <w:rsid w:val="00235B65"/>
    <w:rsid w:val="00236786"/>
    <w:rsid w:val="00237DCD"/>
    <w:rsid w:val="0024422F"/>
    <w:rsid w:val="002456CE"/>
    <w:rsid w:val="00247AF7"/>
    <w:rsid w:val="00247E45"/>
    <w:rsid w:val="00251D58"/>
    <w:rsid w:val="00252CAC"/>
    <w:rsid w:val="002603BA"/>
    <w:rsid w:val="0026101B"/>
    <w:rsid w:val="0026352E"/>
    <w:rsid w:val="00265AE8"/>
    <w:rsid w:val="002675DC"/>
    <w:rsid w:val="00267632"/>
    <w:rsid w:val="00270BCE"/>
    <w:rsid w:val="002713FF"/>
    <w:rsid w:val="00271408"/>
    <w:rsid w:val="00271D09"/>
    <w:rsid w:val="002739CD"/>
    <w:rsid w:val="00275FFF"/>
    <w:rsid w:val="00277BCE"/>
    <w:rsid w:val="00284E9F"/>
    <w:rsid w:val="00287760"/>
    <w:rsid w:val="002901DF"/>
    <w:rsid w:val="00293715"/>
    <w:rsid w:val="00293CAD"/>
    <w:rsid w:val="00294CBC"/>
    <w:rsid w:val="00297FB1"/>
    <w:rsid w:val="002A332F"/>
    <w:rsid w:val="002A3CB4"/>
    <w:rsid w:val="002A6699"/>
    <w:rsid w:val="002B221E"/>
    <w:rsid w:val="002B50AA"/>
    <w:rsid w:val="002B6176"/>
    <w:rsid w:val="002B621D"/>
    <w:rsid w:val="002C0470"/>
    <w:rsid w:val="002C48F9"/>
    <w:rsid w:val="002D2A12"/>
    <w:rsid w:val="002D2C94"/>
    <w:rsid w:val="002D3946"/>
    <w:rsid w:val="002E1549"/>
    <w:rsid w:val="002E1A14"/>
    <w:rsid w:val="002E3F5E"/>
    <w:rsid w:val="002E42F5"/>
    <w:rsid w:val="002E4C1B"/>
    <w:rsid w:val="002E55AC"/>
    <w:rsid w:val="002E7873"/>
    <w:rsid w:val="002F3B98"/>
    <w:rsid w:val="002F45EE"/>
    <w:rsid w:val="002F6EA1"/>
    <w:rsid w:val="0030288E"/>
    <w:rsid w:val="00304B97"/>
    <w:rsid w:val="00305A80"/>
    <w:rsid w:val="003119E4"/>
    <w:rsid w:val="00312BD1"/>
    <w:rsid w:val="003140F3"/>
    <w:rsid w:val="0031485D"/>
    <w:rsid w:val="00317006"/>
    <w:rsid w:val="00324257"/>
    <w:rsid w:val="00332D75"/>
    <w:rsid w:val="00341A34"/>
    <w:rsid w:val="00343820"/>
    <w:rsid w:val="00343F1F"/>
    <w:rsid w:val="00344977"/>
    <w:rsid w:val="0034563D"/>
    <w:rsid w:val="003458EC"/>
    <w:rsid w:val="00345BE9"/>
    <w:rsid w:val="00353060"/>
    <w:rsid w:val="003535DA"/>
    <w:rsid w:val="00353635"/>
    <w:rsid w:val="00354F03"/>
    <w:rsid w:val="00356A98"/>
    <w:rsid w:val="00360DD8"/>
    <w:rsid w:val="003629D8"/>
    <w:rsid w:val="00363CB5"/>
    <w:rsid w:val="003648C4"/>
    <w:rsid w:val="0036568C"/>
    <w:rsid w:val="00376704"/>
    <w:rsid w:val="003802F3"/>
    <w:rsid w:val="0038455E"/>
    <w:rsid w:val="00384A69"/>
    <w:rsid w:val="0039039D"/>
    <w:rsid w:val="003925A9"/>
    <w:rsid w:val="00394E6E"/>
    <w:rsid w:val="00394FFA"/>
    <w:rsid w:val="003A33C5"/>
    <w:rsid w:val="003A705E"/>
    <w:rsid w:val="003B234D"/>
    <w:rsid w:val="003B3D87"/>
    <w:rsid w:val="003C1329"/>
    <w:rsid w:val="003C19EF"/>
    <w:rsid w:val="003C2145"/>
    <w:rsid w:val="003C2410"/>
    <w:rsid w:val="003C2661"/>
    <w:rsid w:val="003C7E63"/>
    <w:rsid w:val="003D1849"/>
    <w:rsid w:val="003D24F0"/>
    <w:rsid w:val="003D3345"/>
    <w:rsid w:val="003D3369"/>
    <w:rsid w:val="003D5FB2"/>
    <w:rsid w:val="003E01C5"/>
    <w:rsid w:val="003E02FC"/>
    <w:rsid w:val="003E4622"/>
    <w:rsid w:val="003E560C"/>
    <w:rsid w:val="003E62BA"/>
    <w:rsid w:val="003F02F2"/>
    <w:rsid w:val="003F2311"/>
    <w:rsid w:val="003F752D"/>
    <w:rsid w:val="00400028"/>
    <w:rsid w:val="00400478"/>
    <w:rsid w:val="00402C9C"/>
    <w:rsid w:val="00404A91"/>
    <w:rsid w:val="004054EC"/>
    <w:rsid w:val="004061C9"/>
    <w:rsid w:val="0040623D"/>
    <w:rsid w:val="00407C07"/>
    <w:rsid w:val="00411579"/>
    <w:rsid w:val="004129BD"/>
    <w:rsid w:val="004140AB"/>
    <w:rsid w:val="00416DB1"/>
    <w:rsid w:val="00417506"/>
    <w:rsid w:val="0041789A"/>
    <w:rsid w:val="00417DFC"/>
    <w:rsid w:val="00422B68"/>
    <w:rsid w:val="004232F0"/>
    <w:rsid w:val="004269E7"/>
    <w:rsid w:val="004341E7"/>
    <w:rsid w:val="0043538B"/>
    <w:rsid w:val="00435A17"/>
    <w:rsid w:val="00440D7D"/>
    <w:rsid w:val="00441D7E"/>
    <w:rsid w:val="0044689A"/>
    <w:rsid w:val="0044710C"/>
    <w:rsid w:val="00456F74"/>
    <w:rsid w:val="00457E22"/>
    <w:rsid w:val="00460623"/>
    <w:rsid w:val="004612BB"/>
    <w:rsid w:val="00461D9F"/>
    <w:rsid w:val="00463053"/>
    <w:rsid w:val="004649DC"/>
    <w:rsid w:val="00466B9A"/>
    <w:rsid w:val="00471717"/>
    <w:rsid w:val="004728B7"/>
    <w:rsid w:val="0047381E"/>
    <w:rsid w:val="0047477A"/>
    <w:rsid w:val="00474F75"/>
    <w:rsid w:val="00475C98"/>
    <w:rsid w:val="00481DA1"/>
    <w:rsid w:val="0048482E"/>
    <w:rsid w:val="004866AF"/>
    <w:rsid w:val="00486BCA"/>
    <w:rsid w:val="00487455"/>
    <w:rsid w:val="00493FE8"/>
    <w:rsid w:val="004971DD"/>
    <w:rsid w:val="004A742C"/>
    <w:rsid w:val="004B22C9"/>
    <w:rsid w:val="004B2440"/>
    <w:rsid w:val="004B39BB"/>
    <w:rsid w:val="004C3652"/>
    <w:rsid w:val="004D04BC"/>
    <w:rsid w:val="004E0974"/>
    <w:rsid w:val="004E1236"/>
    <w:rsid w:val="004E4ADD"/>
    <w:rsid w:val="004E4D21"/>
    <w:rsid w:val="004E4E7B"/>
    <w:rsid w:val="004E6952"/>
    <w:rsid w:val="004E726A"/>
    <w:rsid w:val="004E77D9"/>
    <w:rsid w:val="004E78FF"/>
    <w:rsid w:val="004F09D7"/>
    <w:rsid w:val="004F1F8C"/>
    <w:rsid w:val="004F2AEC"/>
    <w:rsid w:val="004F2EE1"/>
    <w:rsid w:val="004F42E9"/>
    <w:rsid w:val="004F76F9"/>
    <w:rsid w:val="004F7B03"/>
    <w:rsid w:val="005011D3"/>
    <w:rsid w:val="005030B8"/>
    <w:rsid w:val="00503751"/>
    <w:rsid w:val="00507A16"/>
    <w:rsid w:val="00511243"/>
    <w:rsid w:val="005112CF"/>
    <w:rsid w:val="00514269"/>
    <w:rsid w:val="005142C4"/>
    <w:rsid w:val="0052284A"/>
    <w:rsid w:val="00525DC3"/>
    <w:rsid w:val="005268FD"/>
    <w:rsid w:val="00526E83"/>
    <w:rsid w:val="00530553"/>
    <w:rsid w:val="0053117C"/>
    <w:rsid w:val="00531562"/>
    <w:rsid w:val="00537229"/>
    <w:rsid w:val="00541A12"/>
    <w:rsid w:val="00542134"/>
    <w:rsid w:val="0054317A"/>
    <w:rsid w:val="005441D8"/>
    <w:rsid w:val="005446FE"/>
    <w:rsid w:val="00544EA3"/>
    <w:rsid w:val="00551943"/>
    <w:rsid w:val="00552354"/>
    <w:rsid w:val="005542E9"/>
    <w:rsid w:val="00557A23"/>
    <w:rsid w:val="00560D11"/>
    <w:rsid w:val="00560E17"/>
    <w:rsid w:val="00562F8B"/>
    <w:rsid w:val="00564897"/>
    <w:rsid w:val="005655B4"/>
    <w:rsid w:val="005671FC"/>
    <w:rsid w:val="00570745"/>
    <w:rsid w:val="00574737"/>
    <w:rsid w:val="00574A49"/>
    <w:rsid w:val="0057517B"/>
    <w:rsid w:val="005755ED"/>
    <w:rsid w:val="00575D82"/>
    <w:rsid w:val="00576E55"/>
    <w:rsid w:val="00577587"/>
    <w:rsid w:val="00583547"/>
    <w:rsid w:val="005873AC"/>
    <w:rsid w:val="00587810"/>
    <w:rsid w:val="0059049C"/>
    <w:rsid w:val="00591A17"/>
    <w:rsid w:val="00591A48"/>
    <w:rsid w:val="00591C7A"/>
    <w:rsid w:val="00591CB0"/>
    <w:rsid w:val="0059246D"/>
    <w:rsid w:val="00594C5D"/>
    <w:rsid w:val="005A1FDA"/>
    <w:rsid w:val="005A63E5"/>
    <w:rsid w:val="005A65D5"/>
    <w:rsid w:val="005A6986"/>
    <w:rsid w:val="005A71E6"/>
    <w:rsid w:val="005B1CC5"/>
    <w:rsid w:val="005B444F"/>
    <w:rsid w:val="005B77FF"/>
    <w:rsid w:val="005C1B73"/>
    <w:rsid w:val="005C1C1F"/>
    <w:rsid w:val="005C3518"/>
    <w:rsid w:val="005C44A2"/>
    <w:rsid w:val="005D18CD"/>
    <w:rsid w:val="005D7142"/>
    <w:rsid w:val="005E2F96"/>
    <w:rsid w:val="005E3C82"/>
    <w:rsid w:val="005E40F1"/>
    <w:rsid w:val="005E5BD5"/>
    <w:rsid w:val="005E60B1"/>
    <w:rsid w:val="005E6E02"/>
    <w:rsid w:val="005E7F91"/>
    <w:rsid w:val="005F0303"/>
    <w:rsid w:val="005F0C61"/>
    <w:rsid w:val="005F3682"/>
    <w:rsid w:val="005F46DE"/>
    <w:rsid w:val="005F6CFB"/>
    <w:rsid w:val="00603577"/>
    <w:rsid w:val="0060629A"/>
    <w:rsid w:val="00613D2C"/>
    <w:rsid w:val="00614DF8"/>
    <w:rsid w:val="006151ED"/>
    <w:rsid w:val="00616597"/>
    <w:rsid w:val="00617B1C"/>
    <w:rsid w:val="00620962"/>
    <w:rsid w:val="00622D0C"/>
    <w:rsid w:val="0062462F"/>
    <w:rsid w:val="00625B2B"/>
    <w:rsid w:val="0062766C"/>
    <w:rsid w:val="00630B6A"/>
    <w:rsid w:val="006322FE"/>
    <w:rsid w:val="006341B3"/>
    <w:rsid w:val="006345BD"/>
    <w:rsid w:val="00635750"/>
    <w:rsid w:val="006404DE"/>
    <w:rsid w:val="0064084E"/>
    <w:rsid w:val="00642056"/>
    <w:rsid w:val="00645361"/>
    <w:rsid w:val="00645822"/>
    <w:rsid w:val="0064622D"/>
    <w:rsid w:val="00647AA4"/>
    <w:rsid w:val="00653236"/>
    <w:rsid w:val="006612BD"/>
    <w:rsid w:val="00661312"/>
    <w:rsid w:val="00665C91"/>
    <w:rsid w:val="00665DA1"/>
    <w:rsid w:val="00670049"/>
    <w:rsid w:val="006712A7"/>
    <w:rsid w:val="006731D9"/>
    <w:rsid w:val="00673C67"/>
    <w:rsid w:val="00675AD6"/>
    <w:rsid w:val="0067603A"/>
    <w:rsid w:val="006768DA"/>
    <w:rsid w:val="006772BA"/>
    <w:rsid w:val="00682333"/>
    <w:rsid w:val="00682835"/>
    <w:rsid w:val="006840C7"/>
    <w:rsid w:val="00690860"/>
    <w:rsid w:val="00690B7E"/>
    <w:rsid w:val="006915F2"/>
    <w:rsid w:val="0069298B"/>
    <w:rsid w:val="0069595D"/>
    <w:rsid w:val="0069696E"/>
    <w:rsid w:val="00696D9D"/>
    <w:rsid w:val="006A0063"/>
    <w:rsid w:val="006A0CB0"/>
    <w:rsid w:val="006A1BE8"/>
    <w:rsid w:val="006A3133"/>
    <w:rsid w:val="006A7C5C"/>
    <w:rsid w:val="006B028F"/>
    <w:rsid w:val="006B4CE3"/>
    <w:rsid w:val="006B52C8"/>
    <w:rsid w:val="006B6E13"/>
    <w:rsid w:val="006C2210"/>
    <w:rsid w:val="006C4C98"/>
    <w:rsid w:val="006C59D3"/>
    <w:rsid w:val="006D2DB8"/>
    <w:rsid w:val="006D3B58"/>
    <w:rsid w:val="006D513A"/>
    <w:rsid w:val="006E1999"/>
    <w:rsid w:val="006E30B8"/>
    <w:rsid w:val="006E4259"/>
    <w:rsid w:val="006F03EA"/>
    <w:rsid w:val="006F0F2A"/>
    <w:rsid w:val="006F18B9"/>
    <w:rsid w:val="006F4D54"/>
    <w:rsid w:val="006F72CE"/>
    <w:rsid w:val="006F79F3"/>
    <w:rsid w:val="00701076"/>
    <w:rsid w:val="00701B85"/>
    <w:rsid w:val="00701CF2"/>
    <w:rsid w:val="00702670"/>
    <w:rsid w:val="00704478"/>
    <w:rsid w:val="007066F4"/>
    <w:rsid w:val="0071288E"/>
    <w:rsid w:val="007141A0"/>
    <w:rsid w:val="007147B7"/>
    <w:rsid w:val="00714D8C"/>
    <w:rsid w:val="00715714"/>
    <w:rsid w:val="007166A1"/>
    <w:rsid w:val="00716D12"/>
    <w:rsid w:val="007206EA"/>
    <w:rsid w:val="00722413"/>
    <w:rsid w:val="00725295"/>
    <w:rsid w:val="007267AD"/>
    <w:rsid w:val="00732497"/>
    <w:rsid w:val="007329A3"/>
    <w:rsid w:val="00732DCD"/>
    <w:rsid w:val="0073503D"/>
    <w:rsid w:val="00735A55"/>
    <w:rsid w:val="00741990"/>
    <w:rsid w:val="007427DD"/>
    <w:rsid w:val="00744007"/>
    <w:rsid w:val="00746E75"/>
    <w:rsid w:val="00754C98"/>
    <w:rsid w:val="00761C9A"/>
    <w:rsid w:val="00773D61"/>
    <w:rsid w:val="00775989"/>
    <w:rsid w:val="00777EEC"/>
    <w:rsid w:val="00782F74"/>
    <w:rsid w:val="0078479D"/>
    <w:rsid w:val="007902F9"/>
    <w:rsid w:val="00792CC4"/>
    <w:rsid w:val="00794E23"/>
    <w:rsid w:val="00796C82"/>
    <w:rsid w:val="007A0B4C"/>
    <w:rsid w:val="007A45DC"/>
    <w:rsid w:val="007A4C0F"/>
    <w:rsid w:val="007A5C9C"/>
    <w:rsid w:val="007A7331"/>
    <w:rsid w:val="007B3328"/>
    <w:rsid w:val="007B4060"/>
    <w:rsid w:val="007C1DA4"/>
    <w:rsid w:val="007C2C5E"/>
    <w:rsid w:val="007C438D"/>
    <w:rsid w:val="007C5072"/>
    <w:rsid w:val="007C70E9"/>
    <w:rsid w:val="007D2255"/>
    <w:rsid w:val="007D338B"/>
    <w:rsid w:val="007D3B7D"/>
    <w:rsid w:val="007D5672"/>
    <w:rsid w:val="007D7F44"/>
    <w:rsid w:val="007E1D18"/>
    <w:rsid w:val="007E3778"/>
    <w:rsid w:val="007E3EAC"/>
    <w:rsid w:val="007E5597"/>
    <w:rsid w:val="007F34C3"/>
    <w:rsid w:val="008000AC"/>
    <w:rsid w:val="0080103F"/>
    <w:rsid w:val="00803330"/>
    <w:rsid w:val="008133CC"/>
    <w:rsid w:val="0081355B"/>
    <w:rsid w:val="00814C52"/>
    <w:rsid w:val="00814FEB"/>
    <w:rsid w:val="008153AA"/>
    <w:rsid w:val="00822D0F"/>
    <w:rsid w:val="00825B59"/>
    <w:rsid w:val="00825EA9"/>
    <w:rsid w:val="00826C13"/>
    <w:rsid w:val="00831D61"/>
    <w:rsid w:val="00833612"/>
    <w:rsid w:val="00833B5E"/>
    <w:rsid w:val="00835B2D"/>
    <w:rsid w:val="00835F23"/>
    <w:rsid w:val="008361D0"/>
    <w:rsid w:val="008372F4"/>
    <w:rsid w:val="00837CEB"/>
    <w:rsid w:val="00840F0D"/>
    <w:rsid w:val="00852F10"/>
    <w:rsid w:val="0085369F"/>
    <w:rsid w:val="00853A1E"/>
    <w:rsid w:val="0085554C"/>
    <w:rsid w:val="00860DD1"/>
    <w:rsid w:val="00861465"/>
    <w:rsid w:val="00863BDF"/>
    <w:rsid w:val="00865AFD"/>
    <w:rsid w:val="00866C42"/>
    <w:rsid w:val="00866FAD"/>
    <w:rsid w:val="0087248F"/>
    <w:rsid w:val="00873C02"/>
    <w:rsid w:val="00875819"/>
    <w:rsid w:val="00876B52"/>
    <w:rsid w:val="00880009"/>
    <w:rsid w:val="008811A2"/>
    <w:rsid w:val="0088141C"/>
    <w:rsid w:val="008819FD"/>
    <w:rsid w:val="00885B80"/>
    <w:rsid w:val="00886A62"/>
    <w:rsid w:val="00896130"/>
    <w:rsid w:val="00896BC3"/>
    <w:rsid w:val="008A08C2"/>
    <w:rsid w:val="008A1977"/>
    <w:rsid w:val="008A2BFB"/>
    <w:rsid w:val="008A3318"/>
    <w:rsid w:val="008A6BA8"/>
    <w:rsid w:val="008B2212"/>
    <w:rsid w:val="008B2A1B"/>
    <w:rsid w:val="008B2C3A"/>
    <w:rsid w:val="008B2DBA"/>
    <w:rsid w:val="008B45C8"/>
    <w:rsid w:val="008B5970"/>
    <w:rsid w:val="008C090D"/>
    <w:rsid w:val="008C5AB6"/>
    <w:rsid w:val="008C65A2"/>
    <w:rsid w:val="008C718C"/>
    <w:rsid w:val="008D27BD"/>
    <w:rsid w:val="008D2829"/>
    <w:rsid w:val="008D3683"/>
    <w:rsid w:val="008D40AB"/>
    <w:rsid w:val="008D4179"/>
    <w:rsid w:val="008D4828"/>
    <w:rsid w:val="008D4A04"/>
    <w:rsid w:val="008E64C5"/>
    <w:rsid w:val="008E7B5D"/>
    <w:rsid w:val="00900FD5"/>
    <w:rsid w:val="0090200F"/>
    <w:rsid w:val="00904D23"/>
    <w:rsid w:val="00912143"/>
    <w:rsid w:val="009137D0"/>
    <w:rsid w:val="00916BD8"/>
    <w:rsid w:val="00921490"/>
    <w:rsid w:val="009235FB"/>
    <w:rsid w:val="00930688"/>
    <w:rsid w:val="0093268E"/>
    <w:rsid w:val="00932838"/>
    <w:rsid w:val="00937115"/>
    <w:rsid w:val="009375DB"/>
    <w:rsid w:val="00941F64"/>
    <w:rsid w:val="009434C2"/>
    <w:rsid w:val="00943AB9"/>
    <w:rsid w:val="0094431B"/>
    <w:rsid w:val="009448F8"/>
    <w:rsid w:val="00944D9D"/>
    <w:rsid w:val="00945ADE"/>
    <w:rsid w:val="00946EFC"/>
    <w:rsid w:val="00946F25"/>
    <w:rsid w:val="0095028F"/>
    <w:rsid w:val="009516A0"/>
    <w:rsid w:val="00951CA6"/>
    <w:rsid w:val="00952EAF"/>
    <w:rsid w:val="00953CF4"/>
    <w:rsid w:val="0095567D"/>
    <w:rsid w:val="00961C77"/>
    <w:rsid w:val="009727C3"/>
    <w:rsid w:val="0097418E"/>
    <w:rsid w:val="00974870"/>
    <w:rsid w:val="00974EC3"/>
    <w:rsid w:val="0097669C"/>
    <w:rsid w:val="00980125"/>
    <w:rsid w:val="00980A07"/>
    <w:rsid w:val="0098135F"/>
    <w:rsid w:val="00983FB5"/>
    <w:rsid w:val="0098488C"/>
    <w:rsid w:val="00984BF7"/>
    <w:rsid w:val="009866D1"/>
    <w:rsid w:val="00990CDB"/>
    <w:rsid w:val="009911EB"/>
    <w:rsid w:val="00992177"/>
    <w:rsid w:val="0099353B"/>
    <w:rsid w:val="0099528D"/>
    <w:rsid w:val="00997A95"/>
    <w:rsid w:val="009A45D2"/>
    <w:rsid w:val="009B1517"/>
    <w:rsid w:val="009B63C1"/>
    <w:rsid w:val="009B703B"/>
    <w:rsid w:val="009B7182"/>
    <w:rsid w:val="009C3657"/>
    <w:rsid w:val="009C61CC"/>
    <w:rsid w:val="009D6B8F"/>
    <w:rsid w:val="009E3779"/>
    <w:rsid w:val="009E5732"/>
    <w:rsid w:val="009E5BCE"/>
    <w:rsid w:val="009F0878"/>
    <w:rsid w:val="009F551A"/>
    <w:rsid w:val="009F6A6C"/>
    <w:rsid w:val="009F71A4"/>
    <w:rsid w:val="00A00F4F"/>
    <w:rsid w:val="00A01A90"/>
    <w:rsid w:val="00A0323A"/>
    <w:rsid w:val="00A03679"/>
    <w:rsid w:val="00A03FD0"/>
    <w:rsid w:val="00A07902"/>
    <w:rsid w:val="00A13EBC"/>
    <w:rsid w:val="00A154D4"/>
    <w:rsid w:val="00A16BF6"/>
    <w:rsid w:val="00A17885"/>
    <w:rsid w:val="00A20103"/>
    <w:rsid w:val="00A206F9"/>
    <w:rsid w:val="00A32396"/>
    <w:rsid w:val="00A36657"/>
    <w:rsid w:val="00A405AD"/>
    <w:rsid w:val="00A40924"/>
    <w:rsid w:val="00A42208"/>
    <w:rsid w:val="00A4500E"/>
    <w:rsid w:val="00A45716"/>
    <w:rsid w:val="00A47053"/>
    <w:rsid w:val="00A47CEE"/>
    <w:rsid w:val="00A47D22"/>
    <w:rsid w:val="00A5101A"/>
    <w:rsid w:val="00A573BA"/>
    <w:rsid w:val="00A61177"/>
    <w:rsid w:val="00A611C9"/>
    <w:rsid w:val="00A6133E"/>
    <w:rsid w:val="00A619D4"/>
    <w:rsid w:val="00A61EF0"/>
    <w:rsid w:val="00A656A3"/>
    <w:rsid w:val="00A663F6"/>
    <w:rsid w:val="00A66D4A"/>
    <w:rsid w:val="00A6729A"/>
    <w:rsid w:val="00A7011C"/>
    <w:rsid w:val="00A71225"/>
    <w:rsid w:val="00A71990"/>
    <w:rsid w:val="00A72556"/>
    <w:rsid w:val="00A76618"/>
    <w:rsid w:val="00A76C31"/>
    <w:rsid w:val="00A800EF"/>
    <w:rsid w:val="00A81634"/>
    <w:rsid w:val="00A832D0"/>
    <w:rsid w:val="00A83DEC"/>
    <w:rsid w:val="00A94780"/>
    <w:rsid w:val="00A94CB3"/>
    <w:rsid w:val="00A96B2C"/>
    <w:rsid w:val="00A97AE3"/>
    <w:rsid w:val="00AA2065"/>
    <w:rsid w:val="00AA21FB"/>
    <w:rsid w:val="00AA40AA"/>
    <w:rsid w:val="00AA56B7"/>
    <w:rsid w:val="00AB2BA7"/>
    <w:rsid w:val="00AB514B"/>
    <w:rsid w:val="00AC0AC6"/>
    <w:rsid w:val="00AC1543"/>
    <w:rsid w:val="00AC1746"/>
    <w:rsid w:val="00AC3536"/>
    <w:rsid w:val="00AC647B"/>
    <w:rsid w:val="00AD06E6"/>
    <w:rsid w:val="00AD3239"/>
    <w:rsid w:val="00AD74FD"/>
    <w:rsid w:val="00AE3465"/>
    <w:rsid w:val="00AE48BE"/>
    <w:rsid w:val="00AE6D1F"/>
    <w:rsid w:val="00AE7333"/>
    <w:rsid w:val="00AE7551"/>
    <w:rsid w:val="00AE7CAA"/>
    <w:rsid w:val="00AF16C6"/>
    <w:rsid w:val="00AF37D6"/>
    <w:rsid w:val="00AF4DC0"/>
    <w:rsid w:val="00B02ADB"/>
    <w:rsid w:val="00B05DB1"/>
    <w:rsid w:val="00B06318"/>
    <w:rsid w:val="00B066E7"/>
    <w:rsid w:val="00B0692E"/>
    <w:rsid w:val="00B1433C"/>
    <w:rsid w:val="00B143E2"/>
    <w:rsid w:val="00B16E31"/>
    <w:rsid w:val="00B175BE"/>
    <w:rsid w:val="00B17A70"/>
    <w:rsid w:val="00B207E2"/>
    <w:rsid w:val="00B224AA"/>
    <w:rsid w:val="00B25D98"/>
    <w:rsid w:val="00B26335"/>
    <w:rsid w:val="00B26A97"/>
    <w:rsid w:val="00B302DC"/>
    <w:rsid w:val="00B30DD7"/>
    <w:rsid w:val="00B31B55"/>
    <w:rsid w:val="00B361B2"/>
    <w:rsid w:val="00B409D6"/>
    <w:rsid w:val="00B4365C"/>
    <w:rsid w:val="00B465E7"/>
    <w:rsid w:val="00B4776B"/>
    <w:rsid w:val="00B47A73"/>
    <w:rsid w:val="00B5091A"/>
    <w:rsid w:val="00B5397B"/>
    <w:rsid w:val="00B53C6D"/>
    <w:rsid w:val="00B546BC"/>
    <w:rsid w:val="00B54B41"/>
    <w:rsid w:val="00B55904"/>
    <w:rsid w:val="00B57237"/>
    <w:rsid w:val="00B643C1"/>
    <w:rsid w:val="00B6449C"/>
    <w:rsid w:val="00B7480C"/>
    <w:rsid w:val="00B757A8"/>
    <w:rsid w:val="00B75A0A"/>
    <w:rsid w:val="00B76F5E"/>
    <w:rsid w:val="00B80E5E"/>
    <w:rsid w:val="00B82979"/>
    <w:rsid w:val="00B83E54"/>
    <w:rsid w:val="00B87A2D"/>
    <w:rsid w:val="00B917D7"/>
    <w:rsid w:val="00B92412"/>
    <w:rsid w:val="00B96104"/>
    <w:rsid w:val="00BA0535"/>
    <w:rsid w:val="00BA0E2C"/>
    <w:rsid w:val="00BA13C7"/>
    <w:rsid w:val="00BA45C4"/>
    <w:rsid w:val="00BB4A70"/>
    <w:rsid w:val="00BB50B9"/>
    <w:rsid w:val="00BB5E64"/>
    <w:rsid w:val="00BB7971"/>
    <w:rsid w:val="00BC0A38"/>
    <w:rsid w:val="00BC5244"/>
    <w:rsid w:val="00BC7BA5"/>
    <w:rsid w:val="00BD1665"/>
    <w:rsid w:val="00BD7103"/>
    <w:rsid w:val="00BE015B"/>
    <w:rsid w:val="00BE10B2"/>
    <w:rsid w:val="00BE24D9"/>
    <w:rsid w:val="00BE2E2E"/>
    <w:rsid w:val="00BE34A6"/>
    <w:rsid w:val="00BE47AA"/>
    <w:rsid w:val="00BE4B75"/>
    <w:rsid w:val="00BE56BC"/>
    <w:rsid w:val="00BE5B14"/>
    <w:rsid w:val="00BF2C45"/>
    <w:rsid w:val="00BF58CF"/>
    <w:rsid w:val="00BF643B"/>
    <w:rsid w:val="00BF78E9"/>
    <w:rsid w:val="00C02E53"/>
    <w:rsid w:val="00C03F33"/>
    <w:rsid w:val="00C104B8"/>
    <w:rsid w:val="00C11204"/>
    <w:rsid w:val="00C13553"/>
    <w:rsid w:val="00C1651C"/>
    <w:rsid w:val="00C16E85"/>
    <w:rsid w:val="00C22644"/>
    <w:rsid w:val="00C248C9"/>
    <w:rsid w:val="00C269AA"/>
    <w:rsid w:val="00C272C4"/>
    <w:rsid w:val="00C372DC"/>
    <w:rsid w:val="00C37942"/>
    <w:rsid w:val="00C439B7"/>
    <w:rsid w:val="00C465F8"/>
    <w:rsid w:val="00C47BFD"/>
    <w:rsid w:val="00C5121A"/>
    <w:rsid w:val="00C55CCB"/>
    <w:rsid w:val="00C560ED"/>
    <w:rsid w:val="00C60962"/>
    <w:rsid w:val="00C6244F"/>
    <w:rsid w:val="00C628EE"/>
    <w:rsid w:val="00C660FA"/>
    <w:rsid w:val="00C66345"/>
    <w:rsid w:val="00C72486"/>
    <w:rsid w:val="00C73539"/>
    <w:rsid w:val="00C74B05"/>
    <w:rsid w:val="00C752B7"/>
    <w:rsid w:val="00C76940"/>
    <w:rsid w:val="00C76A80"/>
    <w:rsid w:val="00C80D29"/>
    <w:rsid w:val="00C8397C"/>
    <w:rsid w:val="00C86952"/>
    <w:rsid w:val="00C869DA"/>
    <w:rsid w:val="00C87B38"/>
    <w:rsid w:val="00C91B2D"/>
    <w:rsid w:val="00C956F7"/>
    <w:rsid w:val="00C967D0"/>
    <w:rsid w:val="00CA0C21"/>
    <w:rsid w:val="00CA5B2B"/>
    <w:rsid w:val="00CB1BBF"/>
    <w:rsid w:val="00CB6C13"/>
    <w:rsid w:val="00CC36BA"/>
    <w:rsid w:val="00CC40D5"/>
    <w:rsid w:val="00CC5CF0"/>
    <w:rsid w:val="00CC6DF5"/>
    <w:rsid w:val="00CC74BB"/>
    <w:rsid w:val="00CD081C"/>
    <w:rsid w:val="00CD1B54"/>
    <w:rsid w:val="00CD1E60"/>
    <w:rsid w:val="00CE3EE2"/>
    <w:rsid w:val="00CE5E03"/>
    <w:rsid w:val="00CE72AF"/>
    <w:rsid w:val="00CF05F2"/>
    <w:rsid w:val="00CF3753"/>
    <w:rsid w:val="00CF57B1"/>
    <w:rsid w:val="00CF5E2C"/>
    <w:rsid w:val="00CF6CA4"/>
    <w:rsid w:val="00D00909"/>
    <w:rsid w:val="00D02002"/>
    <w:rsid w:val="00D037AD"/>
    <w:rsid w:val="00D03D6D"/>
    <w:rsid w:val="00D06E7D"/>
    <w:rsid w:val="00D10995"/>
    <w:rsid w:val="00D1243B"/>
    <w:rsid w:val="00D12ADF"/>
    <w:rsid w:val="00D15430"/>
    <w:rsid w:val="00D21DA9"/>
    <w:rsid w:val="00D26736"/>
    <w:rsid w:val="00D27BE2"/>
    <w:rsid w:val="00D3392B"/>
    <w:rsid w:val="00D36AB1"/>
    <w:rsid w:val="00D401C1"/>
    <w:rsid w:val="00D420FC"/>
    <w:rsid w:val="00D4257A"/>
    <w:rsid w:val="00D43B78"/>
    <w:rsid w:val="00D4464C"/>
    <w:rsid w:val="00D44FEB"/>
    <w:rsid w:val="00D528C9"/>
    <w:rsid w:val="00D52A05"/>
    <w:rsid w:val="00D560D3"/>
    <w:rsid w:val="00D5649D"/>
    <w:rsid w:val="00D623AD"/>
    <w:rsid w:val="00D623C8"/>
    <w:rsid w:val="00D6242F"/>
    <w:rsid w:val="00D63FC3"/>
    <w:rsid w:val="00D64B12"/>
    <w:rsid w:val="00D64B92"/>
    <w:rsid w:val="00D6603F"/>
    <w:rsid w:val="00D66FA2"/>
    <w:rsid w:val="00D679D2"/>
    <w:rsid w:val="00D722D9"/>
    <w:rsid w:val="00D75359"/>
    <w:rsid w:val="00D8170A"/>
    <w:rsid w:val="00D81AA2"/>
    <w:rsid w:val="00D83738"/>
    <w:rsid w:val="00D854FC"/>
    <w:rsid w:val="00D87088"/>
    <w:rsid w:val="00D90965"/>
    <w:rsid w:val="00D9676B"/>
    <w:rsid w:val="00DA1025"/>
    <w:rsid w:val="00DB0805"/>
    <w:rsid w:val="00DB09C0"/>
    <w:rsid w:val="00DB1827"/>
    <w:rsid w:val="00DB1D49"/>
    <w:rsid w:val="00DB3627"/>
    <w:rsid w:val="00DB5F68"/>
    <w:rsid w:val="00DB7DE9"/>
    <w:rsid w:val="00DC0D78"/>
    <w:rsid w:val="00DC2CDA"/>
    <w:rsid w:val="00DC3B24"/>
    <w:rsid w:val="00DC4F87"/>
    <w:rsid w:val="00DC5157"/>
    <w:rsid w:val="00DC5A0C"/>
    <w:rsid w:val="00DC6898"/>
    <w:rsid w:val="00DC7E2D"/>
    <w:rsid w:val="00DD1FD9"/>
    <w:rsid w:val="00DD1FF8"/>
    <w:rsid w:val="00DD29E2"/>
    <w:rsid w:val="00DD3A64"/>
    <w:rsid w:val="00DD6612"/>
    <w:rsid w:val="00DD66C4"/>
    <w:rsid w:val="00DD72C8"/>
    <w:rsid w:val="00DE093C"/>
    <w:rsid w:val="00DE47EB"/>
    <w:rsid w:val="00DE5B2A"/>
    <w:rsid w:val="00DE64AC"/>
    <w:rsid w:val="00DE760C"/>
    <w:rsid w:val="00DF1DEE"/>
    <w:rsid w:val="00DF2B67"/>
    <w:rsid w:val="00DF4895"/>
    <w:rsid w:val="00DF775D"/>
    <w:rsid w:val="00DF7A96"/>
    <w:rsid w:val="00E003DA"/>
    <w:rsid w:val="00E01EAE"/>
    <w:rsid w:val="00E0280D"/>
    <w:rsid w:val="00E04009"/>
    <w:rsid w:val="00E06830"/>
    <w:rsid w:val="00E12516"/>
    <w:rsid w:val="00E15AA0"/>
    <w:rsid w:val="00E16B5A"/>
    <w:rsid w:val="00E17ABC"/>
    <w:rsid w:val="00E20ECE"/>
    <w:rsid w:val="00E20ECF"/>
    <w:rsid w:val="00E23148"/>
    <w:rsid w:val="00E25672"/>
    <w:rsid w:val="00E256D4"/>
    <w:rsid w:val="00E25964"/>
    <w:rsid w:val="00E25D24"/>
    <w:rsid w:val="00E262B2"/>
    <w:rsid w:val="00E26FC1"/>
    <w:rsid w:val="00E27A2E"/>
    <w:rsid w:val="00E30010"/>
    <w:rsid w:val="00E3256F"/>
    <w:rsid w:val="00E32963"/>
    <w:rsid w:val="00E33243"/>
    <w:rsid w:val="00E34708"/>
    <w:rsid w:val="00E34F47"/>
    <w:rsid w:val="00E36164"/>
    <w:rsid w:val="00E3650A"/>
    <w:rsid w:val="00E36775"/>
    <w:rsid w:val="00E426DE"/>
    <w:rsid w:val="00E42BF4"/>
    <w:rsid w:val="00E43F90"/>
    <w:rsid w:val="00E469FD"/>
    <w:rsid w:val="00E47929"/>
    <w:rsid w:val="00E47F86"/>
    <w:rsid w:val="00E55A80"/>
    <w:rsid w:val="00E6020D"/>
    <w:rsid w:val="00E61D1E"/>
    <w:rsid w:val="00E6409E"/>
    <w:rsid w:val="00E65701"/>
    <w:rsid w:val="00E700B2"/>
    <w:rsid w:val="00E70F60"/>
    <w:rsid w:val="00E7148D"/>
    <w:rsid w:val="00E759A2"/>
    <w:rsid w:val="00E81A48"/>
    <w:rsid w:val="00E84A29"/>
    <w:rsid w:val="00E84D39"/>
    <w:rsid w:val="00E862AC"/>
    <w:rsid w:val="00E86A15"/>
    <w:rsid w:val="00E904A5"/>
    <w:rsid w:val="00E90967"/>
    <w:rsid w:val="00E952FA"/>
    <w:rsid w:val="00E9709D"/>
    <w:rsid w:val="00EA4975"/>
    <w:rsid w:val="00EA4BEF"/>
    <w:rsid w:val="00EA6562"/>
    <w:rsid w:val="00EB0176"/>
    <w:rsid w:val="00EB1BF4"/>
    <w:rsid w:val="00EB3738"/>
    <w:rsid w:val="00EB5A07"/>
    <w:rsid w:val="00EC1F38"/>
    <w:rsid w:val="00ED02C4"/>
    <w:rsid w:val="00ED2220"/>
    <w:rsid w:val="00ED3453"/>
    <w:rsid w:val="00ED50B6"/>
    <w:rsid w:val="00ED56C1"/>
    <w:rsid w:val="00EE26E3"/>
    <w:rsid w:val="00EE2F2B"/>
    <w:rsid w:val="00EE4D70"/>
    <w:rsid w:val="00EE6B30"/>
    <w:rsid w:val="00EF07E3"/>
    <w:rsid w:val="00EF0F67"/>
    <w:rsid w:val="00EF1E5F"/>
    <w:rsid w:val="00EF63DE"/>
    <w:rsid w:val="00EF763D"/>
    <w:rsid w:val="00F02EE7"/>
    <w:rsid w:val="00F06482"/>
    <w:rsid w:val="00F068D1"/>
    <w:rsid w:val="00F12D9C"/>
    <w:rsid w:val="00F13A9D"/>
    <w:rsid w:val="00F1473A"/>
    <w:rsid w:val="00F15541"/>
    <w:rsid w:val="00F23ABD"/>
    <w:rsid w:val="00F2692D"/>
    <w:rsid w:val="00F26A1A"/>
    <w:rsid w:val="00F273A2"/>
    <w:rsid w:val="00F33BE5"/>
    <w:rsid w:val="00F353D5"/>
    <w:rsid w:val="00F35AC1"/>
    <w:rsid w:val="00F36091"/>
    <w:rsid w:val="00F40DF2"/>
    <w:rsid w:val="00F438A3"/>
    <w:rsid w:val="00F43F18"/>
    <w:rsid w:val="00F51F30"/>
    <w:rsid w:val="00F52684"/>
    <w:rsid w:val="00F614D1"/>
    <w:rsid w:val="00F63B98"/>
    <w:rsid w:val="00F669A7"/>
    <w:rsid w:val="00F66BE6"/>
    <w:rsid w:val="00F70E3C"/>
    <w:rsid w:val="00F71B5A"/>
    <w:rsid w:val="00F71EC4"/>
    <w:rsid w:val="00F72C28"/>
    <w:rsid w:val="00F74185"/>
    <w:rsid w:val="00F7427B"/>
    <w:rsid w:val="00F74914"/>
    <w:rsid w:val="00F827B0"/>
    <w:rsid w:val="00F84A3B"/>
    <w:rsid w:val="00F8680D"/>
    <w:rsid w:val="00F90828"/>
    <w:rsid w:val="00F92D23"/>
    <w:rsid w:val="00F95A3B"/>
    <w:rsid w:val="00FA1223"/>
    <w:rsid w:val="00FA20AD"/>
    <w:rsid w:val="00FA2630"/>
    <w:rsid w:val="00FA3F34"/>
    <w:rsid w:val="00FA6A44"/>
    <w:rsid w:val="00FA79A7"/>
    <w:rsid w:val="00FA7E23"/>
    <w:rsid w:val="00FC1740"/>
    <w:rsid w:val="00FC3178"/>
    <w:rsid w:val="00FD07A3"/>
    <w:rsid w:val="00FD0981"/>
    <w:rsid w:val="00FD5830"/>
    <w:rsid w:val="00FD5BE6"/>
    <w:rsid w:val="00FE0296"/>
    <w:rsid w:val="00FE0302"/>
    <w:rsid w:val="00FE2147"/>
    <w:rsid w:val="00FE4DFA"/>
    <w:rsid w:val="00FF31A8"/>
    <w:rsid w:val="00FF69DE"/>
    <w:rsid w:val="00FF72D0"/>
    <w:rsid w:val="2C252D2B"/>
    <w:rsid w:val="40643512"/>
    <w:rsid w:val="534F6DE7"/>
    <w:rsid w:val="5D2A30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99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9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9">
    <w:name w:val="Default Paragraph Font"/>
    <w:autoRedefine/>
    <w:semiHidden/>
    <w:qFormat/>
    <w:uiPriority w:val="99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6"/>
    <w:autoRedefine/>
    <w:semiHidden/>
    <w:qFormat/>
    <w:uiPriority w:val="99"/>
    <w:pPr>
      <w:ind w:left="100" w:leftChars="2500"/>
    </w:pPr>
  </w:style>
  <w:style w:type="paragraph" w:styleId="3">
    <w:name w:val="Balloon Text"/>
    <w:basedOn w:val="1"/>
    <w:link w:val="13"/>
    <w:autoRedefine/>
    <w:semiHidden/>
    <w:qFormat/>
    <w:uiPriority w:val="99"/>
    <w:rPr>
      <w:sz w:val="18"/>
      <w:szCs w:val="18"/>
    </w:rPr>
  </w:style>
  <w:style w:type="paragraph" w:styleId="4">
    <w:name w:val="footer"/>
    <w:basedOn w:val="1"/>
    <w:link w:val="14"/>
    <w:autoRedefine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5"/>
    <w:autoRedefine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autoRedefine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8">
    <w:name w:val="Table Grid"/>
    <w:basedOn w:val="7"/>
    <w:autoRedefine/>
    <w:qFormat/>
    <w:locked/>
    <w:uiPriority w:val="99"/>
    <w:pPr>
      <w:widowControl w:val="0"/>
      <w:jc w:val="both"/>
    </w:pPr>
    <w:rPr>
      <w:rFonts w:ascii="Times New Roman" w:hAnsi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autoRedefine/>
    <w:qFormat/>
    <w:locked/>
    <w:uiPriority w:val="99"/>
    <w:rPr>
      <w:rFonts w:cs="Times New Roman"/>
      <w:b/>
      <w:bCs/>
    </w:rPr>
  </w:style>
  <w:style w:type="character" w:styleId="11">
    <w:name w:val="FollowedHyperlink"/>
    <w:basedOn w:val="9"/>
    <w:autoRedefine/>
    <w:qFormat/>
    <w:uiPriority w:val="99"/>
    <w:rPr>
      <w:rFonts w:cs="Times New Roman"/>
      <w:color w:val="800080"/>
      <w:u w:val="single"/>
    </w:rPr>
  </w:style>
  <w:style w:type="character" w:styleId="12">
    <w:name w:val="Hyperlink"/>
    <w:basedOn w:val="9"/>
    <w:autoRedefine/>
    <w:qFormat/>
    <w:uiPriority w:val="99"/>
    <w:rPr>
      <w:rFonts w:cs="Times New Roman"/>
      <w:color w:val="0000FF"/>
      <w:u w:val="single"/>
    </w:rPr>
  </w:style>
  <w:style w:type="character" w:customStyle="1" w:styleId="13">
    <w:name w:val="Balloon Text Char"/>
    <w:basedOn w:val="9"/>
    <w:link w:val="3"/>
    <w:semiHidden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4">
    <w:name w:val="Footer Char"/>
    <w:basedOn w:val="9"/>
    <w:link w:val="4"/>
    <w:autoRedefine/>
    <w:semiHidden/>
    <w:qFormat/>
    <w:locked/>
    <w:uiPriority w:val="99"/>
    <w:rPr>
      <w:rFonts w:cs="Times New Roman"/>
      <w:sz w:val="18"/>
      <w:szCs w:val="18"/>
    </w:rPr>
  </w:style>
  <w:style w:type="character" w:customStyle="1" w:styleId="15">
    <w:name w:val="Header Char"/>
    <w:basedOn w:val="9"/>
    <w:link w:val="5"/>
    <w:semiHidden/>
    <w:locked/>
    <w:uiPriority w:val="99"/>
    <w:rPr>
      <w:rFonts w:cs="Times New Roman"/>
      <w:sz w:val="18"/>
      <w:szCs w:val="18"/>
    </w:rPr>
  </w:style>
  <w:style w:type="character" w:customStyle="1" w:styleId="16">
    <w:name w:val="Date Char"/>
    <w:basedOn w:val="9"/>
    <w:link w:val="2"/>
    <w:autoRedefine/>
    <w:semiHidden/>
    <w:qFormat/>
    <w:locked/>
    <w:uiPriority w:val="99"/>
    <w:rPr>
      <w:rFonts w:ascii="Times New Roman" w:hAnsi="Times New Roman" w:cs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http://www.xitongtiandi.com/</Company>
  <Pages>5</Pages>
  <Words>1515</Words>
  <Characters>8642</Characters>
  <Lines>0</Lines>
  <Paragraphs>0</Paragraphs>
  <TotalTime>10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2024-03-05T04:36:00Z</dcterms:created>
  <dc:creator>XiTongTianDi</dc:creator>
  <cp:lastModifiedBy>puma</cp:lastModifiedBy>
  <cp:lastPrinted>2023-02-22T05:36:00Z</cp:lastPrinted>
  <dcterms:modified xsi:type="dcterms:W3CDTF">2024-03-05T11:56:44Z</dcterms:modified>
  <dc:title>氰化物比色管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C7A77C30C6E4410DB52FDFF418FB5788_13</vt:lpwstr>
  </property>
</Properties>
</file>